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24.7.2025,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Strážnice objevily hledaného muže. S kumpánem vytahoval z kontejneru elektroodpad</w:t>
      </w:r>
    </w:p>
    <w:p>
      <w:pPr/>
      <w:r>
        <w:rPr/>
        <w:t xml:space="preserve">Hlídka strážnic si při projíždějí ulicemi centra Ostravy po půl jedenácté večer všimla podivného rachotu kolem popelnice na elektroodpad. </w:t>
      </w:r>
    </w:p>
    <w:p>
      <w:pPr/>
      <w:r>
        <w:rPr>
          <w:b w:val="1"/>
          <w:bCs w:val="1"/>
        </w:rPr>
        <w:t xml:space="preserve">Helena Badurová, mluvčí MP Ostrava: </w:t>
      </w:r>
      <w:r>
        <w:rPr/>
        <w:t xml:space="preserve">"Když u kontejneru zahlédla muže, který probíral jeho  obsah. Ze sousedního kontejneru vyčnívaly nohy dalšího muže a kolem obou se již  začal hromadit rozházený odpad."</w:t>
      </w:r>
    </w:p>
    <w:p>
      <w:pPr/>
      <w:r>
        <w:rPr/>
        <w:t xml:space="preserve">Strážnice nepřešly toto jednání bez povšimnutí a rozhodly se situaci na místě s  oběma muži vyřešit.</w:t>
      </w:r>
    </w:p>
    <w:p>
      <w:pPr/>
      <w:r>
        <w:rPr>
          <w:b w:val="1"/>
          <w:bCs w:val="1"/>
        </w:rPr>
        <w:t xml:space="preserve">Helena Badurová, mluvčí MP Ostrava: </w:t>
      </w:r>
      <w:r>
        <w:rPr/>
        <w:t xml:space="preserve">"Ti uklidili nepořádek, který napáchali. Při kontrole jejich  totožnosti však vyšlo najevo, že jeden z nich je celostátně hledanou osobou. Hledaný 28letý muž se musel se svým společníkem na místě rozloučit."</w:t>
      </w:r>
    </w:p>
    <w:p>
      <w:pPr/>
      <w:r>
        <w:rPr/>
        <w:t xml:space="preserve">Strážnice ho pak naložily do auta a odvezly rovnou na stanici Policie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873/straznice-objevily-hledaneho-muze-s-kumpanem-vytahoval-z-kontejneru-elektr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2026-09-07T12:56:43+02:00</dcterms:created>
  <dcterms:modified xsi:type="dcterms:W3CDTF">2026-09-07T12:56:43+02:00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