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hledá adrenalin a rozřezává ochranné sítě na hřišti, čímž ohrožuje ostatní děti</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Nazim Afana, ředitel SSRZ Havířov: </w:t>
      </w:r>
      <w:r>
        <w:rPr/>
        <w:t xml:space="preserve">“ Musím říct, že ty sítě, nebo ta lana jsou z velmi kvalitního materiálu, který se nemůže poškodit běžným užíváním. To znamená, že někdo musí záměrně řezat ty sítě.”</w:t>
      </w:r>
    </w:p>
    <w:p>
      <w:pPr/>
      <w:r>
        <w:rPr>
          <w:b w:val="1"/>
          <w:bCs w:val="1"/>
        </w:rPr>
        <w:t xml:space="preserve">Pavel Štipka, zaměstnanec SSRZ Havířov: </w:t>
      </w:r>
      <w:r>
        <w:rPr/>
        <w:t xml:space="preserve">“Lidé, co mi tak říkali, tak víme, že oni 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t xml:space="preserve">Dětské hřiště je velmi oblíbené a znepokojení jsou i rodiče.</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“Nejde jenom o ty sítě, které jsou tady na tom hřišti, ale párkrát se stalo, že i ty houpačky byly poničené. Já myslím, že to hřiště tady je hlavně pro děti, ale využívají ho i jiní a dělají se věci, které by se tady dělat neměly. 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“Je to velmi komplikované tomuto zabránit. Myslím, že ve sto procentech tomu zabránit nelze. My samozřejmě máme správce na vybraných hřištích, ale nemůžeme mít správce na každém hřišti, které je takto veřejnosti přístupné. Někde je i kamerový dohled s napojením na policii, ale nejsme organizace, která dozoruje, nebo dohleduje město. To znamená, že chráníme jen svůj majetek v těch exponovaných místech. To znamená,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96/mladez-hleda-adrenalin-a-rozrezava-ochranne-site-na-hristi-cimz-ohrozuje-ostat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2026-05-13T04:24:23+02:00</dcterms:created>
  <dcterms:modified xsi:type="dcterms:W3CDTF">2026-05-13T04:24:23+02:00</dcterms:modified>
</cp:coreProperties>
</file>

<file path=docProps/custom.xml><?xml version="1.0" encoding="utf-8"?>
<Properties xmlns="http://schemas.openxmlformats.org/officeDocument/2006/custom-properties" xmlns:vt="http://schemas.openxmlformats.org/officeDocument/2006/docPropsVTypes"/>
</file>