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mostku u Třineckých železáren ovlivňuje dopravu v Třinci i dojezdy do města</w:t>
      </w:r>
    </w:p>
    <w:p>
      <w:pPr/>
      <w:r>
        <w:rPr/>
        <w:t xml:space="preserve">Od pondělí 7. července začala oprava mostu na ulici Frýdecká u Evangelického kostela v Třinci na křížení s ulicí Lidická.</w:t>
      </w:r>
    </w:p>
    <w:p>
      <w:pPr/>
      <w:r>
        <w:rPr>
          <w:b w:val="1"/>
          <w:bCs w:val="1"/>
        </w:rPr>
        <w:t xml:space="preserve">Stanislav Cieslar, tiskový mluvčí města Třinec: </w:t>
      </w:r>
      <w:r>
        <w:rPr/>
        <w:t xml:space="preserve">“Na ulici Frýdecká, kde stojíme, se nachází most přes potok Křivec, který se následně vlévá do areálu Třineckých železáren, a na tomto úseku se nachází most, který je v havarijním stavu, ten most je ve vlastnictví Správy silnic Moravskoslezského kraje., takže investor nebo vlastník se rozhodl tento most opravit.”</w:t>
      </w:r>
    </w:p>
    <w:p>
      <w:pPr/>
      <w:r>
        <w:rPr/>
        <w:t xml:space="preserve">Dopravní opatření, která touto situací vznikla, se týkají především zjednosměrněného provozu v jednom pruhu.</w:t>
      </w:r>
    </w:p>
    <w:p>
      <w:pPr/>
      <w:r>
        <w:rPr>
          <w:b w:val="1"/>
          <w:bCs w:val="1"/>
        </w:rPr>
        <w:t xml:space="preserve">Stanislav Cieslar, tiskový mluvčí města Třinec: </w:t>
      </w:r>
      <w:r>
        <w:rPr/>
        <w:t xml:space="preserve">“Co se týče objízdných tras, tak tady není až tak problém při výjezdu z toho centra města do okolních obcí, ale spíš je problém v tom, že ti občané, ti řidiči, kteří tady jezdí za prací do areálu Třineckých železáren, ať už z Jablunkovska nebo ze směru od Frýdku-Místku, tak musí využít objízdné trasy, protože tady je zákaz, to znamená oni musí jet přes ulici Lidickou nebo přes ulici Jablunkovskou.”</w:t>
      </w:r>
    </w:p>
    <w:p>
      <w:pPr/>
      <w:r>
        <w:rPr/>
        <w:t xml:space="preserve">Město Třinec je rádo, že se s investorem rekonstrukce dohodlo na termínu od začátku července, přesto nyní opravy nesou svá úskalí.</w:t>
      </w:r>
    </w:p>
    <w:p>
      <w:pPr/>
      <w:r>
        <w:rPr>
          <w:b w:val="1"/>
          <w:bCs w:val="1"/>
        </w:rPr>
        <w:t xml:space="preserve">Stanislav Cieslar, tiskový mluvčí města Třinec:</w:t>
      </w:r>
      <w:r>
        <w:rPr/>
        <w:t xml:space="preserve"> “Nicméně přesto se někteří řidiči dopouštějí dopravních přestupků a vjíždějí nám tady do toho zákazu a od toho zahájení rekonstrukce máme zaznamenáno již téměř devadesát přestupků.”</w:t>
      </w:r>
    </w:p>
    <w:p>
      <w:pPr/>
      <w:r>
        <w:rPr>
          <w:b w:val="1"/>
          <w:bCs w:val="1"/>
        </w:rPr>
        <w:t xml:space="preserve">Martin Petrek, Městská policie Třinec:</w:t>
      </w:r>
      <w:r>
        <w:rPr/>
        <w:t xml:space="preserve"> “Tady vlastně, jak vidíte značku bé dvojku, která vlastně značí zákaz vjezdu všech vozidel, takže oni ho poruší a hrozí jim pokuta.”</w:t>
      </w:r>
    </w:p>
    <w:p>
      <w:pPr/>
      <w:r>
        <w:rPr/>
        <w:t xml:space="preserve">Pokuty hrozí až ve výši 1500 korun. Úplně stejné objízdné trasy platí i pro autobusy MHD.</w:t>
      </w:r>
    </w:p>
    <w:p>
      <w:pPr/>
      <w:r>
        <w:rPr>
          <w:b w:val="1"/>
          <w:bCs w:val="1"/>
        </w:rPr>
        <w:t xml:space="preserve">Stanislav Cieslar, tiskový mluvčí města Třinec: </w:t>
      </w:r>
      <w:r>
        <w:rPr/>
        <w:t xml:space="preserve">“Co se týče autobusů, tak zajímavostí je to, že nedaleko od tohoto mostu, zhruba 200 metrů, se nachází právě vjezd do autobusového stanoviště a tam město už dlouhodobě mělo naplánovanou opravu signalizačního zařízení. Ta modernizace začala taktéž 7. července, měla by trvat zhruba 45 dní, takže jsme to koncentrovali do toho období těch prázdnin. Ta světla budou moderní, měla by přispět k tomu, že ten provoz bude plynulejší, jsou to takzvaná chytrá světla, ten přechod bude bezbariérový, bude tam i takové zařízení zvukové pro nevidomé, takže i toto je jedna z akcí, která tady v souběhu nyní běží. Věříme, že to zvládneme co nejrychleji.”</w:t>
      </w:r>
    </w:p>
    <w:p>
      <w:pPr/>
      <w:r>
        <w:rPr/>
        <w:t xml:space="preserve">Opravy, které ovlivňují tisíce zaměstnanců Třineckých železáren, potrvají až do 15. listopadu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24/oprava-mostku-u-trineckych-zelezaren-ovlivnuje-dopravu-v-trinci-i-dojezdy-d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2026-05-04T03:04:16+02:00</dcterms:created>
  <dcterms:modified xsi:type="dcterms:W3CDTF">2026-05-04T03:04:16+02:00</dcterms:modified>
</cp:coreProperties>
</file>

<file path=docProps/custom.xml><?xml version="1.0" encoding="utf-8"?>
<Properties xmlns="http://schemas.openxmlformats.org/officeDocument/2006/custom-properties" xmlns:vt="http://schemas.openxmlformats.org/officeDocument/2006/docPropsVTypes"/>
</file>