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30.7.2025, 10:40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 poslanecká křesla se v MS kraji utká více než dvacet uskupení, volby proběhnou 3. a 4. října</w:t>
      </w:r>
    </w:p>
    <w:p>
      <w:pPr/>
      <w:r>
        <w:rPr/>
        <w:t xml:space="preserve">Prezident České republiky Petr Pavel stanovil termín sněmovních voleb na 3. a 4. října, z čehož vyplynuly další termíny. Konečné datum pro podání seznamů kandidátů vypršel 29. července v 16 hodin. Krajskému úřadu Moravskoslezského kraje odevzdalo kandidátní listiny 23 politických uskupení, což je o 4 více, než v před volbami v roce 2021. </w:t>
      </w:r>
    </w:p>
    <w:p>
      <w:pPr/>
      <w:r>
        <w:rPr>
          <w:b w:val="1"/>
          <w:bCs w:val="1"/>
        </w:rPr>
        <w:t xml:space="preserve">Nikol Birklenová, mluvčí krajského úřadu MS kraje:</w:t>
      </w:r>
      <w:r>
        <w:rPr/>
        <w:t xml:space="preserve"> "Svou kandidátku na krajský úřad odevzdalo celkem 23 uskupení.  Mezi nimi je 9 politických stran, 13 hnutí a 1 koalice."</w:t>
      </w:r>
    </w:p>
    <w:p>
      <w:pPr/>
      <w:r>
        <w:rPr>
          <w:b w:val="1"/>
          <w:bCs w:val="1"/>
        </w:rPr>
        <w:t xml:space="preserve">Lukáš Vomlela politolog, Slezská univerzita Opava:</w:t>
      </w:r>
      <w:r>
        <w:rPr/>
        <w:t xml:space="preserve"> "Původně se dal čekat i vyšší počet, ale poměrně hodně uskupení zvolilo spolupráci s jinými subjekty, například Piráti se Zelenými, SPOLU, Stačilo! atd. To snižuje ten počet."</w:t>
      </w:r>
    </w:p>
    <w:p>
      <w:pPr/>
      <w:r>
        <w:rPr/>
        <w:t xml:space="preserve">Ještě do 4. srpna mohou mohou být listiny doplněny o další  kandidáty na poslanecké křeslo a může být měněno i jejich pořadí. Jedno politické uskupení může mít maximálně 36 kandidátů.</w:t>
      </w:r>
    </w:p>
    <w:p>
      <w:pPr/>
      <w:r>
        <w:rPr>
          <w:b w:val="1"/>
          <w:bCs w:val="1"/>
        </w:rPr>
        <w:t xml:space="preserve">Nikol Birklenová, mluvčí krajského úřadu MS kraje:</w:t>
      </w:r>
      <w:r>
        <w:rPr/>
        <w:t xml:space="preserve"> "Krajský úřad Moravskoslezského kraje teď bude mít týden na přezkoumání všech  přijatých kandidátních listin. Do 6. srpna musí vyzvat přihlášené k odstranění chyb." </w:t>
      </w:r>
    </w:p>
    <w:p>
      <w:pPr/>
      <w:r>
        <w:rPr/>
        <w:t xml:space="preserve">Při minulých volbách v roce 2021 v našem kraji zvítězilo hnutí ANO, které získalo 34 procent hlasů. Volební účast byla téměř 61 procent. Na opravy kandidátek budou mít politická  uskupení prostor do 14. srpna, následující den vydá hejtmanství rozhodnutí o  registraci. V případě chyb nebo nesrovnalostí může kandidáta či celou listinu odmítnout.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9965/o-poslanecka-kresla-se-v-ms-kraji-utka-vice-nez-dvacet-uskupeni-volby-probehnou-3-a-4-rij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2026-08-19T01:03:36+02:00</dcterms:created>
  <dcterms:modified xsi:type="dcterms:W3CDTF">2026-08-19T01:03:36+02:00</dcterms:modified>
</cp:coreProperties>
</file>

<file path=docProps/custom.xml><?xml version="1.0" encoding="utf-8"?>
<Properties xmlns="http://schemas.openxmlformats.org/officeDocument/2006/custom-properties" xmlns:vt="http://schemas.openxmlformats.org/officeDocument/2006/docPropsVTypes"/>
</file>