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slavnosti byly tématem mobilní radnice, lidé mohou na akci přijet i na kolech</w:t>
      </w:r>
    </w:p>
    <w:p>
      <w:pPr/>
      <w:r>
        <w:rPr/>
        <w:t xml:space="preserve">Havířov se opět chystá na jednu z největších kulturních akcí roku. O tradiční Havířovské slavnosti je už nyní mimořádný zájem. Více informací o programu i organizaci akce se mohli lidé dozvědět na náměstí Republiky od zástupců vedení města.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"My bychom především rádi pozvali všechny občany, ale i mimoměstské na naše slavné Havířovské slavnosti. Konají se 5. a 6. září a budeme se těšit. Od tří hodiny to všechno vypukne a lístky už jsou v předprodeji a mám informaci, že už je k dnešnímu datu vyprodáno víc než 20 tisíc lístků, takže se budeme těšit.”</w:t>
      </w:r>
    </w:p>
    <w:p>
      <w:pPr/>
      <w:r>
        <w:rPr/>
        <w:t xml:space="preserve">Při organizaci město myslí i na to, aby si slavnosti užily celé rodiny.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"My k tomu vždy přistupujeme zodpovědně. Včera jsem se byl podívat na areál, který budeme zase trochu rozšiřovat. Budeme mít na atletickém stadionu zábavní zónu pro děti, bude rozšířena a bude tam i taková relaxační oddechová zóna pro rodiče, které budou třeba ty děti hledat a i přesto uvidí v podstatě výborně na pódium.”</w:t>
      </w:r>
    </w:p>
    <w:p>
      <w:pPr/>
      <w:r>
        <w:rPr/>
        <w:t xml:space="preserve">Slavnosti mohou navštívit až desítky tisíc lidí, což je náročné i pro dopravu.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"Parkování je zajištěno na přilehlých parkovištích, všechny informace lidé naleznou na internetových stránkách. My o tom budeme včas informovat i v našich Radničních listech. My jsme posílili autobusovou dopravu. Proběhlo jednání, bude zesílena. Budeme rozšiřovat počet kol, ať už sdílených, kde jsme v jednání s firmou, která to pro nás dělá, a samozřejmě, a to bude novinka, rádi bychom udělali ještě hlídané parkoviště pro soukromá kola, bude to hlídané. Mělo by to být v areálu ZŠ Kudeříková, kde ti lidé mohou na tom kole přijet tak, aby nezvyšovali počet aut v centru a aby to bylo fajn pro všechny.“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991/havirovske-slavnosti-byly-tematem-mobilni-radnice-lide-mohou-na-akci-prijet-i-na-k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2026-07-06T05:19:54+02:00</dcterms:created>
  <dcterms:modified xsi:type="dcterms:W3CDTF">2026-07-06T05:19:54+02:00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