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Horní Suché zjišťuje, zda by místní chtěli v obci nákupní zónu</w:t>
      </w:r>
    </w:p>
    <w:p>
      <w:pPr/>
      <w:r>
        <w:rPr/>
        <w:t xml:space="preserve">Jsme obec, ne město. Velké projekty nad 500 metrů čtverečních tady nechceme. To říká už po dlouhé roky územní plán Horní Suché. Nyní ale přišel na radnici developer, který chce pozemky na postavení nákupní zóny v centru obce. Než zastupitelé rozhodnou o případné změně, chtějí znát názor místních.</w:t>
      </w:r>
    </w:p>
    <w:p>
      <w:pPr/>
      <w:r>
        <w:rPr>
          <w:b w:val="1"/>
          <w:bCs w:val="1"/>
        </w:rPr>
        <w:t xml:space="preserve">Martin Adamiec (BEZPP), místostarosta Horní Suché: </w:t>
      </w:r>
      <w:r>
        <w:rPr/>
        <w:t xml:space="preserve">“Momentálně sbíráme poznatky těch lidí. Nedá se v současné době říct, že by se někde misky vah převažovaly na jednu nebo druhou stranu. Je to teď padesát na padesát. V těch kladných odpovědích lidí, kteří souhlasí s tímto projektem, je spousta podmiňujících podmínek. Lidé by souhlasili za podmínek, že tady bude třeba lékárna, nebo že tady bude ten nebo onen řetězec, ale to my ani ten developer se k tomu nezaváže, ani není schopen se zavázat.”</w:t>
      </w:r>
    </w:p>
    <w:p>
      <w:pPr/>
      <w:r>
        <w:rPr>
          <w:b w:val="1"/>
          <w:bCs w:val="1"/>
        </w:rPr>
        <w:t xml:space="preserve">anketa: </w:t>
      </w:r>
      <w:r>
        <w:rPr/>
        <w:t xml:space="preserve">“Byl bych i pro, protože je tu opravdu jen Hruška a nic jiného tady není. Není tu lékárna, jiný obchod, byl bych pro.”</w:t>
      </w:r>
    </w:p>
    <w:p>
      <w:pPr/>
      <w:r>
        <w:rPr>
          <w:b w:val="1"/>
          <w:bCs w:val="1"/>
        </w:rPr>
        <w:t xml:space="preserve">anketa: </w:t>
      </w:r>
      <w:r>
        <w:rPr/>
        <w:t xml:space="preserve">“Tak všemi deseti. Není tady žádný obchoďák, asi by to všichni ocenili. Jsou tady samé malé obchody.”</w:t>
      </w:r>
    </w:p>
    <w:p>
      <w:pPr/>
      <w:r>
        <w:rPr>
          <w:b w:val="1"/>
          <w:bCs w:val="1"/>
        </w:rPr>
        <w:t xml:space="preserve">anketa: </w:t>
      </w:r>
      <w:r>
        <w:rPr/>
        <w:t xml:space="preserve">“Asi ne, proč? Protože v okolí je dost supermarketů. A zadruhé by asi zlikvidoval ty ostatní, co obchodují tady vedle.”</w:t>
      </w:r>
    </w:p>
    <w:p>
      <w:pPr/>
      <w:r>
        <w:rPr/>
        <w:t xml:space="preserve">Lidé se na sociálních sítích opravdu do debaty zapojují.</w:t>
      </w:r>
    </w:p>
    <w:p>
      <w:pPr/>
      <w:r>
        <w:rPr>
          <w:b w:val="1"/>
          <w:bCs w:val="1"/>
        </w:rPr>
        <w:t xml:space="preserve">Martin Adamiec (BEZPP), místostarosta Horní Suché: </w:t>
      </w:r>
      <w:r>
        <w:rPr/>
        <w:t xml:space="preserve">“K dnešnímu dni máme přes 250 odpovědí, názorů. Máme odpovědi i emailem, pomocí aplikace. Všechny musíme dát na stůl, rozdělit si to, které jsou pro a které proti, a na základě toho se budeme rozhodovat. Ale otázkou je, jestli se nám tady bude žít opravdu lépe a budeme šťastnější, když tady budeme mít tento velký projekt. To je otázka.”</w:t>
      </w:r>
    </w:p>
    <w:p>
      <w:pPr/>
      <w:r>
        <w:rPr/>
        <w:t xml:space="preserve">O projektu developera budou zastupitelé jednat v srpnu. Konečné rozhodnutí ale zřejmě nepadne.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9995/radnice-v-horni-suche-zjistuje-zda-by-mistni-chteli-v-obci-nakupni-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2026-04-21T03:06:30+02:00</dcterms:created>
  <dcterms:modified xsi:type="dcterms:W3CDTF">2026-04-21T03:06:30+02:00</dcterms:modified>
</cp:coreProperties>
</file>

<file path=docProps/custom.xml><?xml version="1.0" encoding="utf-8"?>
<Properties xmlns="http://schemas.openxmlformats.org/officeDocument/2006/custom-properties" xmlns:vt="http://schemas.openxmlformats.org/officeDocument/2006/docPropsVTypes"/>
</file>