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vyjíždějí k úrazům dětí téměř denně. Nepomůže ani dohled rodičů</w:t>
      </w:r>
    </w:p>
    <w:p>
      <w:pPr/>
      <w:r>
        <w:rPr/>
        <w:t xml:space="preserve">Úrazů děti každé léto přibývá. Během prvních čtyř týdnů prázdnin vyjížděli v Moravskoslezském kraji záchranáři k téměř 30 úrazům dětí mezi dvěma a pěti lety. Například v Ostravě spadl čtyřletý chlapeček tak nešťastně, že si zlomil ruku. Záchranáři ho nejprve museli utlumit léky, aby se nechal ošetřit. Podobných úrazů při hře nebo sportu je mnoho.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"Všechny byly  přitom pod dozorem dospělého. Zraněné děti jsme ošetřovali s poraněním končetin, hlavy  nebo zad. Žádné z dětí naštěstí nebylo ohroženo na životě."</w:t>
      </w:r>
    </w:p>
    <w:p>
      <w:pPr/>
      <w:r>
        <w:rPr/>
        <w:t xml:space="preserve">S drobnými úrazy, jako jsou odřeniny, není nutné volat záchranku. Důležité je  ránu vyčistit a dezinfikovat. V případě závažnějšího úrazu vždy volejte tísňovou  linku záchranné služby 155.</w:t>
      </w:r>
    </w:p>
    <w:p>
      <w:pPr/>
      <w:r>
        <w:rPr>
          <w:b w:val="1"/>
          <w:bCs w:val="1"/>
        </w:rPr>
        <w:t xml:space="preserve">Jana Šedovičová, mluvčí ZZS MS kraje: </w:t>
      </w:r>
      <w:r>
        <w:rPr/>
        <w:t xml:space="preserve">"Já doporučuji ihned zavolat záchranou službu na lince 155, protože je důležité, aby ta sanitka vyjela okamžitě. Operátor zjistí co a kde se děje, vyšle sanitku a zůstane s vámi na telefonu a poskytuje vám tzv. asistovanou první pomoc, až do příjezdu posádky." </w:t>
      </w:r>
    </w:p>
    <w:p>
      <w:pPr/>
      <w:r>
        <w:rPr/>
        <w:t xml:space="preserve">Pokud je potřeba zraněné dítě transportovat do nemocnice, vždy s ním může jet některý z rodičů, prarodičů nebo známý. Záchranáři apelují na rodiče, aby se dětem plně věnovali a na hřištích jim byli nablízku.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54/zachranari-vyjizdeji-k-urazum-deti-temer-denne-nepomuze-ani-dohled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2026-05-08T09:50:23+02:00</dcterms:created>
  <dcterms:modified xsi:type="dcterms:W3CDTF">2026-05-08T09:50:23+02:00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