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si můžete nově zahrát i šachy na novém betonovém stolku se šachovnicí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00/na-lodickach-si-muzete-nove-zahrat-i-sachy-na-novem-betonovem-stolku-se-sach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