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zimního stadionu v Opavě pokračuje podle plánu, řeší se trafostanice</w:t>
      </w:r>
    </w:p>
    <w:p>
      <w:pPr/>
      <w:r>
        <w:rPr/>
        <w:t xml:space="preserve">Práce na rekonstrukci zimního stadionu v Opavě běží podle plánu. Dohnat se podařilo i zpoždění z loňského roku, které způsobily zářijové povodně. Ty stadion zaplavily do výšky 4 metrů. </w:t>
      </w:r>
    </w:p>
    <w:p>
      <w:pPr/>
      <w:r>
        <w:rPr>
          <w:b w:val="1"/>
          <w:bCs w:val="1"/>
        </w:rPr>
        <w:t xml:space="preserve">Michal Kokošek (ANO), náměstek primátora Opavy: </w:t>
      </w:r>
      <w:r>
        <w:rPr/>
        <w:t xml:space="preserve">“Jak mohou občané vidět, tak ta stavba již vyrostla, momentálně se pracuje na prvcích vnější fasády, dolaďujeme detaily spolu s architektem a s projekční firmou a probíhají samozřejmě přípravné práce co se týče rozvodů vzduchotechniky a dalších médií uvnitř na zimním stadioně.” </w:t>
      </w:r>
    </w:p>
    <w:p>
      <w:pPr/>
      <w:r>
        <w:rPr>
          <w:b w:val="1"/>
          <w:bCs w:val="1"/>
        </w:rPr>
        <w:t xml:space="preserve">Šimon Holub, stavbyvedoucí: </w:t>
      </w:r>
      <w:r>
        <w:rPr/>
        <w:t xml:space="preserve">“V současné chvíli kompletujeme monolitické konstrukce tribun a děláme vlastně tu jižní část, kde pokračujeme a v přízemí kompletujeme TZV, to znamená vzduchotechnika, instalace a přecházíme plynule na patra. Tady už máme všechny patra hotové, chybí západní přístavba s tím, že nad námi, když se podíváte, tak už probíhá montáž střešního pláště. Teď jsme v 1PP, kde už je monolitická konstrukce kompletně hotova, pracuje se na řemeslech, na elektroinstalacích a čistí se monolity pro to, aby se mohy stříkat protiprašným nátěrem.”  </w:t>
      </w:r>
    </w:p>
    <w:p>
      <w:pPr/>
      <w:r>
        <w:rPr/>
        <w:t xml:space="preserve">Aktuálně probíhá také vyztužení celé ocelové konstrukce stadionu, jak rozhodli statici.</w:t>
      </w:r>
    </w:p>
    <w:p>
      <w:pPr/>
      <w:r>
        <w:rPr/>
        <w:t xml:space="preserve">Unést by měla i velkou LED kostku nad ledovou plochou. </w:t>
      </w:r>
    </w:p>
    <w:p>
      <w:pPr/>
      <w:r>
        <w:rPr>
          <w:b w:val="1"/>
          <w:bCs w:val="1"/>
        </w:rPr>
        <w:t xml:space="preserve">Michal Kokošek (ANO), náměstek primátora Opavy:</w:t>
      </w:r>
      <w:r>
        <w:rPr/>
        <w:t xml:space="preserve"> “Bude  sloužit jak pro promítání různých situací těch hokejových, tak taky  zobrazení výsledků a dalších mediálních aktivit. Co se týče samotné konstrukce, tak konstrukce samotná zůstává, střecha taky zůstává původní, samozřejmě ošetřuje se tak, aby dále tam nebyla hniloba, aby byla natřená ta střecha zevnitř i zvenku.”</w:t>
      </w:r>
    </w:p>
    <w:p>
      <w:pPr/>
      <w:r>
        <w:rPr/>
        <w:t xml:space="preserve">Komplikací, kterou nyní město řeší, je nutnost vybudování nové trafostanice. </w:t>
      </w:r>
    </w:p>
    <w:p>
      <w:pPr/>
      <w:r>
        <w:rPr>
          <w:b w:val="1"/>
          <w:bCs w:val="1"/>
        </w:rPr>
        <w:t xml:space="preserve">Michal Kokošek (ANO), náměstek primátora Opavy:</w:t>
      </w:r>
      <w:r>
        <w:rPr/>
        <w:t xml:space="preserve"> “Co nás trochu trápí, tak je ČEZ a vymístění trafostanice, kdy musíme zbudovat nově trafostanici a zde právě jednáme s ČEZem, aby to bylo co nejrychleji a samozřejmě co se týče financí, tak nejefektivněji.” </w:t>
      </w:r>
    </w:p>
    <w:p>
      <w:pPr/>
      <w:r>
        <w:rPr/>
        <w:t xml:space="preserve">Termín kolaudace a předání stadionu je smluvně stanoven na 30. dubna příštího roku. Přestože práce běží podle plánu, město upozorňuje, že právě vyřešení trafostanice je klíčové pro udržení harmonogramu.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145/rekonstrukce-zimniho-stadionu-v-opave-pokracuje-podle-planu-resi-se-trafosta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2026-08-08T09:00:19+02:00</dcterms:created>
  <dcterms:modified xsi:type="dcterms:W3CDTF">2026-08-08T09:00:19+02:00</dcterms:modified>
</cp:coreProperties>
</file>

<file path=docProps/custom.xml><?xml version="1.0" encoding="utf-8"?>
<Properties xmlns="http://schemas.openxmlformats.org/officeDocument/2006/custom-properties" xmlns:vt="http://schemas.openxmlformats.org/officeDocument/2006/docPropsVTypes"/>
</file>