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instaloval trvalé ochranné bariéry na náměstí</w:t>
      </w:r>
    </w:p>
    <w:p>
      <w:pPr/>
      <w:r>
        <w:rPr/>
        <w:t xml:space="preserve">Náměstí Republiky v Havířově je místo, kde se konají všechny velké akce. Ať už kulturní, jako je Vánoční městečko, nebo Majáles, tak sportovní, kam spadá například Havířovská desítka. Města mají od policejních složek doporučeno, aby takto exponovaná prostranství byla nějakým způsobem zabezpečena proti například úmyslnému najetí vozem. Radnice chtěla, aby prvky působily přirozeně.</w:t>
      </w:r>
    </w:p>
    <w:p>
      <w:pPr/>
      <w:r>
        <w:rPr>
          <w:b w:val="1"/>
          <w:bCs w:val="1"/>
        </w:rPr>
        <w:t xml:space="preserve">Iveta Grzonková, vedoucí odboru komunálních služeb MmH: </w:t>
      </w:r>
      <w:r>
        <w:rPr/>
        <w:t xml:space="preserve">“Po zvážení tím, že byly i požadavky policie a bezpečnostních složek opakované, tak jsme přistoupili k tomu, že jsme dali prvky, které jsou natrvalo umístěné, už v tomto prostoru zůstanou. Doplnili jsme je také výsadbou, protože tím jsme vlastně podpořili i estetickou funkci a odclonění vlastního náměstí.”</w:t>
      </w:r>
    </w:p>
    <w:p>
      <w:pPr/>
      <w:r>
        <w:rPr>
          <w:b w:val="1"/>
          <w:bCs w:val="1"/>
        </w:rPr>
        <w:t xml:space="preserve">anketa: </w:t>
      </w:r>
      <w:r>
        <w:rPr/>
        <w:t xml:space="preserve">“Myslím si, že je to i užitečné z bezpečnostní důvodů, protože oni tu dávali takové škaredé, betonové zábrany, když tu byly nějaké akce a pak se to zase muselo odvést a tak to máte natrvalo.”</w:t>
      </w:r>
    </w:p>
    <w:p>
      <w:pPr/>
      <w:r>
        <w:rPr>
          <w:b w:val="1"/>
          <w:bCs w:val="1"/>
        </w:rPr>
        <w:t xml:space="preserve">anketa: </w:t>
      </w:r>
      <w:r>
        <w:rPr/>
        <w:t xml:space="preserve">“Určitě je to hezčí než to, co tu bývalo a je to super. Mělo by to být, když jsou nějaké akce, tak by to mělo být. A toto řešení je úplně skvělé.”</w:t>
      </w:r>
    </w:p>
    <w:p>
      <w:pPr/>
      <w:r>
        <w:rPr/>
        <w:t xml:space="preserve">Mobilní zeleň chce radnice instalovat i v jiných částech města. Bytelné květináče však budou plnit jen čistě estetickou roli.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0152/havirov-instaloval-trvale-ochranne-bariery-na-name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2026-08-16T23:05:38+02:00</dcterms:created>
  <dcterms:modified xsi:type="dcterms:W3CDTF">2026-08-16T23:05:38+02:00</dcterms:modified>
</cp:coreProperties>
</file>

<file path=docProps/custom.xml><?xml version="1.0" encoding="utf-8"?>
<Properties xmlns="http://schemas.openxmlformats.org/officeDocument/2006/custom-properties" xmlns:vt="http://schemas.openxmlformats.org/officeDocument/2006/docPropsVTypes"/>
</file>