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Šancefest na opevnění v Mostech u Jablunkova nabídl historii, hudbu i gulášovou soutěž</w:t>
      </w:r>
    </w:p>
    <w:p>
      <w:pPr/>
      <w:r>
        <w:rPr/>
        <w:t xml:space="preserve">Součástí Šancefestu byl i jarmark regionálních výrobců a interaktivní program pro děti. Organizátoři připravili kyvadlovou dopravu, aby návštěvníci měli pohodlný přístup na místo. Festival finančně podpořila obec Mosty u Jablunkova a Moravskoslezský kraj.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„Letos pořádáme v Pevnosti Velká šance již 5. ročník takového historického kulturního festivalu Šancefest. Poprvé jsme ho dělali v roce, kdy jsme slavili, nebo připomínali jsme si 400 let od první zmínky o Pevnosti Velká šance tady v Mostech u Jablunkova.”</w:t>
      </w:r>
    </w:p>
    <w:p>
      <w:pPr/>
      <w:r>
        <w:rPr/>
        <w:t xml:space="preserve">Návštěvníci si užívali atmosféru místa i pestrý program.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je to úžasné, strašně pěkné místo.“ – Co říkáte na letošní program? „No, zajímavý, pestrý, určitě super. A hlavně ten noční program.”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Trojanovic a líbilo se mi tady, jak stříleli z toho kanonu a tak. A je tady jinak všechno hezké.” – Půjdete okusit i nějaké guláše? „Jo, určitě můj brácha půjde, ten je milovník gulášů. A ještě určitě i mladší brácha, který vedle něho sedí.”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byli už loni a líbí se mi tady. Je to pěkná akce, dobrá akce.” – Na co se těšíte nejvíce nebo co vás nejvíce zaujalo? „Nejvíce se těším na skupiny tamhle na pódiu.” – A co guláše? „Guláše taky vlastně, dám si, dám.”</w:t>
      </w:r>
    </w:p>
    <w:p>
      <w:pPr/>
      <w:r>
        <w:rPr/>
        <w:t xml:space="preserve">{{souvisejici-clanek-"11000049791"}}</w:t>
      </w:r>
    </w:p>
    <w:p>
      <w:pPr/>
      <w:r>
        <w:rPr/>
        <w:t xml:space="preserve">Festival má svou historii a vznikl při významném výročí.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„Velká šance je totiž jednou z pevností, z řady pevností, která tady kdysi vznikla, takzvané Jablunkovské šance. A tady byla ta hlavní posádka. No a v tom roce 2021 vlastně bylo výročí 400 let, takže jsme si řekli, jak to oslavit. Měli jsme řadu nějakých aktivit a jednou z nich byla taková společenská akce. A zase jsme to nechtěli dělat klasicky, jenom kulturní program. A to místo celé, ta lokalita, si zaslouží samozřejmě jiné uchopení, jiný program. Takže máme kombinaci historického programu, kdy od půl dvanácté až do čtyř hodin odpoledne tady představujeme život posádky v 17., 18. a 19. století. Takže ta tři období nám vojáci představují – jak se tady v posádce žilo, jaké byly zbraně, jaké bylo oblečení a podobně.”</w:t>
      </w:r>
    </w:p>
    <w:p>
      <w:pPr/>
      <w:r>
        <w:rPr/>
        <w:t xml:space="preserve">Program ale nekončil u historie, pokračoval i hudbou.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„Na to navazuje potom kulturní program, kde máme vystoupení kapel od Dixielandu přes takovou zajímavou – jsem sama na to zvědavá – kapelu Vašo Patejdla, který v loňském roce zemřel. Tak originál kapela nám tady přijede zahrát a místo Vaša Patejdla vystoupí jeho syn. Na večer máme kapelu AC-CZ, což je jeden prý z nejlepších revivalů AC-DC, takže uvidíme, jestli budou lepší než koncert v Praze v červnu. A na noční zábavu máme místní kapelu Emeryth, takže to je ta kulturní část. No a samozřejmě teď se to všechno prolíná s dalšími doprovodnými aktivitami – což je velice atraktivní soutěž o nejlepší guláš šancmajstra. Letos se přihlásilo 15 týmů, máme tady různorodé guláše od hovězích, jehněčích a specialitkou bude rybí guláš, který máme poprvé a vaří ho tým Česko-Slovensko. Už z toho je poznat, že je složený z našich kolegů z obou stran hranic. Zajímavostí je to, že ho hodnotí veřejnost, vybírá ten nejlepší, ale samozřejmě máme i profi kuchaře, který nám ty guláše taky zhodnotí. Už dlouhodobě spolupracujeme s panem Kuczerou, což je známý profesionální kuchař, který mimo jiné vaří pro náš skvělý ocelářský tým Třince i pro hokejovou reprezentaci. Je to ostřílený kuchař, který hodnotí i ty naše guláše. A aby se tady nenudily děti, máme pro ně připraven interaktivní program. Nechceme pro ně dělat klasické skákací hrady a podobné záležitosti, ale chceme, aby si taky něco odnesly z historie. Takže máme soutěž Staň se vojákem velké pevnosti. Vezmou si registrační lístek a obcházejí různá stanoviště, kde se dozví a vyzkouší sami, co vlastně voják – obránce – musel umět, aby mohl pevnost správně bránit. Máme tady i deskové hry, takže myslím, že děti si tady taky přijdou na své. A celé to završuje jarmark regionálních výrobců a lidových tvůrců, kteří prezentují své umění a lidé si můžou nakoupit pěkné dárečky pro potěchu duše i oka.”</w:t>
      </w:r>
    </w:p>
    <w:p>
      <w:pPr/>
      <w:r>
        <w:rPr/>
        <w:t xml:space="preserve">{{souvisejici-clanek-"11000050008"}}</w:t>
      </w:r>
    </w:p>
    <w:p>
      <w:pPr/>
      <w:r>
        <w:rPr/>
        <w:t xml:space="preserve">Pořadatelé mysleli i na pohodlí účastníků a dopravní zajištění.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„My už v podstatě od začátku, kdy jsme začínali s organizací před pěti lety, tak jsme se trošičku báli, co s návštěvníky. Protože přece jenom je to venkovní záležitost, celou akci děláme na zelené louce a parkovacích míst tady moc není. Takže jsme zvolili verzi s kyvadlovou dopravou. Běžné linky, které tady autobusem jezdí, jsme doplnili o autobus, který jezdí každou hodinu a sváží lidi na akci. Z akce zpátky pendluje v podstatě od 11. dopolední hodiny až do 11. noční.”</w:t>
      </w:r>
    </w:p>
    <w:p>
      <w:pPr/>
      <w:r>
        <w:rPr/>
        <w:t xml:space="preserve">Zázemí festivalu tvoří nejen obec Mosty u Jablunkova, ale i podpora kraje.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„Tuto akci financuje obec Mosty u Jablunkova, pořadatelem jsme my jako její příspěvková organizace, tedy Gorolské turistické informační centrum. Finance sháníme i jinde, ale podařilo se nám získat pěknou podporu z Moravskoslezského kraje. Takže tak to dáváme dohromady.”</w:t>
      </w:r>
    </w:p>
    <w:p>
      <w:pPr/>
      <w:r>
        <w:rPr/>
        <w:t xml:space="preserve">Jablunkovské šance jsou přístupné po celý rok a návštěvníci mohou využít také interaktivní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0199/sancefest-na-opevneni-v-mostech-u-jablunkova-nabidl-historii-hudbu-i-gulas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2026-05-13T21:59:10+02:00</dcterms:created>
  <dcterms:modified xsi:type="dcterms:W3CDTF">2026-05-13T21:59:10+02:00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