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Ostravě sluší. Další projekty zlepšují klima ve městě</w:t>
      </w:r>
    </w:p>
    <w:p>
      <w:pPr/>
      <w:r>
        <w:rPr/>
        <w:t xml:space="preserve">Trvalo mnoho let, než se Ostrava zbavila přívlastku černá i když poslední vozík z uhlím vyjel ze zdejšího Dolu Odra před téměř 30 lety. Dnes už patří k nejzelenějším městům, což jde vidět na první pohled z věže radnice nebo například z Haldy Ema. Zásluhu na tom mají zelené projekty města a jeho organizací, jako je například Zelená pro Ostravu společnosti OZO.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"OZO jako odpadová společnost jde i cestou podpory veřejného prostoru a ozelenění Ostravy a podporuje všechny projekty, ať už z výtěžku pětiletého fungování reuse centra anebo svého pilotního projektu, který vznikl už před devíti lety."</w:t>
      </w:r>
    </w:p>
    <w:p>
      <w:pPr/>
      <w:r>
        <w:rPr/>
        <w:t xml:space="preserve">V letošním roce k výsadbě a údržbě veřejné zeleně putovala z výtěžku Reuse centra  Ostrava rekordní částka téměř milion tři sta tisíc korun.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podmínkou. Musí to být nějaký subjekt, který působí v Ostravě nebo ve svozové oblasti společnosti OZO. "</w:t>
      </w:r>
    </w:p>
    <w:p>
      <w:pPr/>
      <w:r>
        <w:rPr/>
        <w:t xml:space="preserve">Během devíti ročníků OZO podpořilo 75 projektů téměř 6 miliony korun. Letos to byly například květinové louky v Porubě nebo okolí hřbitova v Polance.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>
          <w:i w:val="1"/>
          <w:iCs w:val="1"/>
        </w:rPr>
        <w:t xml:space="preserve">"</w:t>
      </w:r>
      <w:r>
        <w:rPr/>
        <w:t xml:space="preserve">Budeme nyní lepit samolepku do Ostravy-Poruby, Polanky, Hrabové a Mariánských Hor, což jsou 4 projekty, které jsou už hotové." </w:t>
      </w:r>
    </w:p>
    <w:p>
      <w:pPr/>
      <w:r>
        <w:rPr/>
        <w:t xml:space="preserve">Do reuse centra mohou lidé darovat funkční předměty z domácnosti, místo toho, aby je vyhodili. Starší věci pak za symbolickou cenu dostávají šanci na druhý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202/zelena-ostrave-slusi-dalsi-projekty-zlepsuji-klim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2026-05-08T19:31:30+02:00</dcterms:created>
  <dcterms:modified xsi:type="dcterms:W3CDTF">2026-05-08T19:31:30+02:00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