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slezskoostravského Multifunkčního domu pokračuje podle plánu, hotovo by mělo být příští rok</w:t>
      </w:r>
    </w:p>
    <w:p>
      <w:pPr/>
      <w:r>
        <w:rPr/>
        <w:t xml:space="preserve">Práce na stavbě Multifunkčního domu začaly po prvotních  peripetiích s výběrem zhotovitele letos v lednu a v současnosti  pokračují podle harmonogramu.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„Jsme ve fázi, kdy je proinvestováno asi 13 % z celkové částky, kdy celá částka na výstavbu tohoto multifunkčního  kulturního domu činí zhruba240 milionů bez DPH.“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„Máme za sebou  technologii betonových sloupů, betonových stěn, schodišť a desky. A samozřejmě  pod tím vším je kompletní základová konstrukce, která je tvořena patkami a  velkými hlubokými pilotami.“</w:t>
      </w:r>
    </w:p>
    <w:p>
      <w:pPr/>
      <w:r>
        <w:rPr/>
        <w:t xml:space="preserve">Za mnou aktuálně probíhá betonáž stropu podzemního  parkoviště. V těchto místech následně vznikne kulturní sál.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„Zároveň s tím bude probíhat i betonování těch čtyř výtahových šachet i  schodišť, což by mělo být v co nejbližší době hotovo.“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„Teď nás čeká ta  největší a nejtěžší fáze, kdy budeme stavět tu přízemní část. Ta je konstrukčně  vysoká skoro šest metrů, takže nám bude v tuto chvíli trvat minimálně tak  dva a půl až tři měsíce.“</w:t>
      </w:r>
    </w:p>
    <w:p>
      <w:pPr/>
      <w:r>
        <w:rPr/>
        <w:t xml:space="preserve">Souběžně budou probíhat práce taky na okolních zpevněných  plochách, inženýrských sítích a odvodnění objektu. Celá stavba by měla být  hotová ještě před koncem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220/stavba-slezskoostravskeho-multifunkcniho-domu-pokracuje-podle-planu-hotovo-by-melo-byt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2026-10-13T06:11:47+02:00</dcterms:created>
  <dcterms:modified xsi:type="dcterms:W3CDTF">2026-10-13T06:11:47+02:00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