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letos si mohou Karviňáci nechat forenzně označit kolo nebo koloběžku</w:t>
      </w:r>
    </w:p>
    <w:p>
      <w:pPr/>
      <w:r>
        <w:rPr/>
        <w:t xml:space="preserve">Projekt forenzního značení probíhá od roku 2014 za podpory Ministerstva vnitra České republiky a Karviná byla jedním z vůbec prvních měst, která začala forenzně označovat jízdní kola, později také například koloběžky. Zapojila se také polská příhraniční města. </w:t>
      </w:r>
    </w:p>
    <w:p>
      <w:pPr/>
      <w:r>
        <w:rPr>
          <w:b w:val="1"/>
          <w:bCs w:val="1"/>
        </w:rPr>
        <w:t xml:space="preserve">Lubomír Greň, strážník z úseku prevence kriminality MP Karviná:</w:t>
      </w:r>
      <w:r>
        <w:rPr/>
        <w:t xml:space="preserve"> “Před samotným značením probíhá fotodokumentace, to znamená, uděláme si šest snímků, potom označkujeme kola, a to tak, že každý jednotlivý segment kola bude označkován identifikačním kódem. Na závěr se nalepí na kolo taková výstražná samolepka, která by měla potenciálního pachatele odradit od krádeže kola.”</w:t>
      </w:r>
    </w:p>
    <w:p>
      <w:pPr/>
      <w:r>
        <w:rPr/>
        <w:t xml:space="preserve">Všechny údaje se poté zapisují do speciálního registru, který je napojený na mezinárodní databázi. </w:t>
      </w:r>
    </w:p>
    <w:p>
      <w:pPr/>
      <w:r>
        <w:rPr>
          <w:b w:val="1"/>
          <w:bCs w:val="1"/>
        </w:rPr>
        <w:t xml:space="preserve">Lubomír Greň, strážník z úseku prevence kriminality MP Karviná:</w:t>
      </w:r>
      <w:r>
        <w:rPr/>
        <w:t xml:space="preserve"> “Pokud chcete označit kolo, mít u sebe platný občanský průkaz, doklad o nabytí jízdního kola. Pokud ne, tak stačí, když se tady vyplní čestné prohlášení. Samozřejmě musí mít čisté kolo, aby ta speciální emulze se přichytila na kolo.”</w:t>
      </w:r>
    </w:p>
    <w:p>
      <w:pPr/>
      <w:r>
        <w:rPr>
          <w:b w:val="1"/>
          <w:bCs w:val="1"/>
        </w:rPr>
        <w:t xml:space="preserve">anketa: cyklista:</w:t>
      </w:r>
      <w:r>
        <w:rPr/>
        <w:t xml:space="preserve"> “No tak jak to je, tak já si myslím, že jak to je načipované, tak těch krádeží ubylo, protože už mají strach.”</w:t>
      </w:r>
    </w:p>
    <w:p>
      <w:pPr/>
      <w:r>
        <w:rPr/>
        <w:t xml:space="preserve">Pokud dojde k odcizení jízdního kola, je tak mnohem snazší vypátrat vlastníka i pachatele.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279/i-letos-si-mohou-karvinaci-nechat-forenzne-oznacit-kolo-nebo-kolob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2026-04-05T18:49:00+02:00</dcterms:created>
  <dcterms:modified xsi:type="dcterms:W3CDTF">2026-04-05T18:49:00+02:00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