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část Lázní Darkov opět ožila, a to novou fontánou se světelnými a zvukovými efekty</w:t>
      </w:r>
    </w:p>
    <w:p>
      <w:pPr/>
      <w:r>
        <w:rPr/>
        <w:t xml:space="preserve">V areálu Historických lázní Darkov proběhla slavnostní událost ve znamení návratu k tradici, eleganci a kulturnímu dědictví. Při této příležitosti byla oficiálně otevřena nově vybudovaná lázeňská kolonáda, představen unikátní projekt zvukové fontány a slavnostně odhalena obnovená socha Živý pramen.  </w:t>
      </w:r>
    </w:p>
    <w:p>
      <w:pPr/>
      <w:r>
        <w:rPr>
          <w:b w:val="1"/>
          <w:bCs w:val="1"/>
        </w:rPr>
        <w:t xml:space="preserve">Pavlína Filipi, generální ředitelka Lázní Darkov: </w:t>
      </w:r>
      <w:r>
        <w:rPr/>
        <w:t xml:space="preserve">“Ta myšlenka vznikla tak, že jsme si kdysi sedly s paní zahradní architektkou Krejčiříkovou, ona nám pomáhala vytvářet kolonádu před rehabilitačním sanatoriem. A říkala jsem, no, teď bychom mohli udělat starý Darkov.”</w:t>
      </w:r>
    </w:p>
    <w:p>
      <w:pPr/>
      <w:r>
        <w:rPr>
          <w:b w:val="1"/>
          <w:bCs w:val="1"/>
        </w:rPr>
        <w:t xml:space="preserve">Kamila Krejčiříková, zahradní architektka, Ateliér Krejčiříkovi:</w:t>
      </w:r>
      <w:r>
        <w:rPr/>
        <w:t xml:space="preserve"> “Hlavní úlohu tady hraje vlastně vodní fontána, která tvoří vlastně vodní zrcadlo, když zrovna nefungují střiky, a zároveň tady potom tvoří takový centrální prvek.” </w:t>
      </w:r>
    </w:p>
    <w:p>
      <w:pPr/>
      <w:r>
        <w:rPr/>
        <w:t xml:space="preserve">Veřejnost si může novou fontánu s hudební produkcí prohlédnout každodenně ve 12, 18 a 20 hodin.</w:t>
      </w:r>
    </w:p>
    <w:p>
      <w:pPr/>
      <w:r>
        <w:rPr/>
        <w:t xml:space="preserve">V letošním roce se také kompletně zrekonstruovalo původní balneologické centrum ve starých lázních, kde se nyní nachází procedury od vodoléčby, přes parafínové zábaly, rašelinu, individuální cvičení, až po masáže. </w:t>
      </w:r>
    </w:p>
    <w:p>
      <w:pPr/>
      <w:r>
        <w:rPr/>
        <w:t xml:space="preserve">Slavnostní ráz celé události podtrhlo vystoupení houslového virtuosa Pavla Šporcla, které obohatilo program o výjimečný kulturní zážitek. Nechyběla spousta významných hostů a vedení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93/historicka-cast-lazni-darkov-opet-ozila-a-to-novou-fontanou-se-svetelnymi-a-zvukovymi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2026-06-28T21:25:04+02:00</dcterms:created>
  <dcterms:modified xsi:type="dcterms:W3CDTF">2026-06-28T21:25:04+02:00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