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E. Holuba během rekonstrukce vykradli, výuka zřejmě začne později</w:t>
      </w:r>
    </w:p>
    <w:p>
      <w:pPr/>
      <w:r>
        <w:rPr/>
        <w:t xml:space="preserve">Výuka v Mateřské škole Emila Holuba v Havířově měla začít od září. Školku, která prochází rekonstrukcí, ale vykradli zloději. Poprvé ukradli lupiči firmě nářadí za zhruba 400 tisíc korun. Vrátili se ještě během jednoho týdne dvakrát.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“Firmě ukradli nějaké nářadí, ale největší problém je ten, že nám přestříhali rozvody a ukradli, takže tam předpokládám, že ten termín nemusí být dodržen právě z tohoto důvodu.”</w:t>
      </w:r>
    </w:p>
    <w:p>
      <w:pPr/>
      <w:r>
        <w:rPr>
          <w:b w:val="1"/>
          <w:bCs w:val="1"/>
        </w:rPr>
        <w:t xml:space="preserve">David Bejoch, pracovník firmy: </w:t>
      </w:r>
      <w:r>
        <w:rPr/>
        <w:t xml:space="preserve">"Vlastně celá naše práce přišla vniveč, protože jsme se snažili dva dny odžilovat všechny kabely a po víkendu přijdeme a nic tam není, takže musíte dělat všechno znova a začínáte od nuly.”</w:t>
      </w:r>
    </w:p>
    <w:p>
      <w:pPr/>
      <w:r>
        <w:rPr/>
        <w:t xml:space="preserve">A co říkáte na to, že tady byli opakovaně?</w:t>
      </w:r>
    </w:p>
    <w:p>
      <w:pPr/>
      <w:r>
        <w:rPr>
          <w:b w:val="1"/>
          <w:bCs w:val="1"/>
        </w:rPr>
        <w:t xml:space="preserve">David Bejoch, pracovník firmy: </w:t>
      </w:r>
      <w:r>
        <w:rPr/>
        <w:t xml:space="preserve">“To už ani nedokážu na to najít nějaká slova. Nevím, jak si to může někdo dovolit jednou, natož třikrát. Vůbec to nechápu.”</w:t>
      </w:r>
    </w:p>
    <w:p>
      <w:pPr/>
      <w:r>
        <w:rPr/>
        <w:t xml:space="preserve">Na otevření školky spoléhají rodiče 90 dětí.</w:t>
      </w:r>
    </w:p>
    <w:p>
      <w:pPr/>
      <w:r>
        <w:rPr>
          <w:b w:val="1"/>
          <w:bCs w:val="1"/>
        </w:rPr>
        <w:t xml:space="preserve">Eva Kudělková, ředitelka MŠ E. Holuba Havířov: </w:t>
      </w:r>
      <w:r>
        <w:rPr/>
        <w:t xml:space="preserve">“Bohužel ta plánovaná rekonstrukce byla narušena vniknutím cizích osob. Stala se tady škoda nějakým vandalem a tím pádem nebude stavba ukončena k 30.8., ale je to v této chvíli v řešení. Jednáme se zřizovatelem s městem, jaké jsou jiné náhradní varianty. Jednáme s firmou, aby nám řekli, jak moc se ta stavba zpozdí. Uvidíme, jak se nám vše podaří zařídit a kdy ten školní rok u nás začne.”</w:t>
      </w:r>
    </w:p>
    <w:p>
      <w:pPr/>
      <w:r>
        <w:rPr/>
        <w:t xml:space="preserve">Práce na nových rozvodech probíhají i na dalších školách. Některé děti budou mít delší prázdniny.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"Ke konci prázdnin skončí rekonstrukce na Základní škole Gorkého a na Základní škole Moravská. Co se týče Základní školy M. Pujmanové a Základní školy M. Kudeříkové, tam jsme s harmonogramem nastaveni tak, že výuka by měla začít 22. září. Zatím je vše podle harmonogramu. Malinký zkus máme na Základní škole M. Kudeříkové, ale s firmou to řešíme, takže předpokládám, že ten termín bude dodržen.” </w:t>
      </w:r>
    </w:p>
    <w:p>
      <w:pPr/>
      <w:r>
        <w:rPr/>
        <w:t xml:space="preserve">Základní škola M. Pujmanové nemůže ani zajistit družinu.</w:t>
      </w:r>
    </w:p>
    <w:p>
      <w:pPr/>
      <w:r>
        <w:rPr>
          <w:b w:val="1"/>
          <w:bCs w:val="1"/>
        </w:rPr>
        <w:t xml:space="preserve">Martin Irein, ředitel ZŠ M. Pujmanové: </w:t>
      </w:r>
      <w:r>
        <w:rPr/>
        <w:t xml:space="preserve">“My už jsme v podstatě měli ten termín domluvený před prázdninami a probíhalo to tak, že byla žádost na ministerstvo školství o změně organizace školního roku. Během léta to proběhlo legislativně a rodiče s tím počítali už od toho června. Ta informace proběhla už před prázdninami. Teď jim to ještě jednou potvrdíme, že to tak je a toho 22. začínáme, i když v nějakých ještě provizorních podmínkách, protože ta rekonstrukce bude probíhat až do konce října, takže ono některé části se budou dělat ještě i za chodu školy.” </w:t>
      </w:r>
    </w:p>
    <w:p>
      <w:pPr/>
      <w:r>
        <w:rPr/>
        <w:t xml:space="preserve">Radnice letos investuje do modernizací škol přes 100 milionů korun, pokračovat bude i v příštím roce, kdy se chce více zaměřit na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296/ms-e-holuba-behem-rekonstrukce-vykradli-vyuka-zrejme-zacne-poz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2026-07-03T06:21:44+02:00</dcterms:created>
  <dcterms:modified xsi:type="dcterms:W3CDTF">2026-07-03T06:21:44+02:00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