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nepovolil Havířovu asfaltový povrch na cyklostezce u řeky Lučiny, město hledá další varianty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přijet."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 základě těchto jednání jsme nejdříve museli udělat biologické hodnocení a pokračovala jednání na krajském úřadě, se kterých jasně vyniklo, že nejsme schopni v rámci této opravy tento povrch udělat teď a bude muset proběhnout dlouhý povolovací proces v případě změny povrchu na zpevněný. Lučina se nachází v zóně přírodní památky. Je to v rámci zásad územního rozvoje a je definována jako přírodní lokalita, do které jsou zásahy těmito stavbami velmi náročné a těžko povolitelné. Takže právě proto ten proces je složitý. Nacházíme se prostě v zóně vymezené přírodní ochrany, kde to povolení bude velmi složité."</w:t>
      </w:r>
    </w:p>
    <w:p>
      <w:pPr/>
      <w:r>
        <w:rPr/>
        <w:t xml:space="preserve"> To znamená, že by přicházel v úvahu beton, který není černý, tak aby se na něm nevyhřívaly různé druhy živočichů?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 nebo ne.”</w:t>
      </w:r>
    </w:p>
    <w:p>
      <w:pPr/>
      <w:r>
        <w:rPr/>
        <w:t xml:space="preserve">Město ale ví, že už nemůže dál čekat než získá povolení a přistoupí k opravě do původního stavu.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znamená vysypat to ještě jemným štěrkem, zaválcovat a dostat to do podobné situace. Nebo do podobného povrchu, jak máme tady z velké části na Stromovce, to znamená jedná se o povrch z kaleného štěrku, uválcovaný, pevný, po kterém se bude dobře chodit a dobře jezdit na kolech.”.</w:t>
      </w:r>
    </w:p>
    <w:p>
      <w:pPr/>
      <w:r>
        <w:rPr/>
        <w:t xml:space="preserve">Práce na opravě cyklostezky už začaly.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314/kraj-nepovolil-havirovu-asfaltovy-povrch-na-cyklostezce-u-reky-luciny-mesto-hleda-dalsi-vari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2026-05-08T09:49:47+02:00</dcterms:created>
  <dcterms:modified xsi:type="dcterms:W3CDTF">2026-05-08T09:49:47+02:00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