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Napsala knihu původně "do šuplíku", teď je vyprodaná</w:t>
      </w:r>
    </w:p>
    <w:p>
      <w:pPr/>
      <w:r>
        <w:rPr/>
        <w:t xml:space="preserve">Křest knihy s nádechem atmosféry slunného jihu Francie se odehrál v městské knihovně v Novém Jičíně. Svůj debutový román Vábení Languedocu tu představila jeho autorka Jana Leveque, zdejší rodačka žijící 12 let ve Francii.</w:t>
      </w:r>
    </w:p>
    <w:p>
      <w:pPr/>
      <w:r>
        <w:rPr>
          <w:b w:val="1"/>
          <w:bCs w:val="1"/>
        </w:rPr>
        <w:t xml:space="preserve">Jana Leveque, autorka knihy:</w:t>
      </w:r>
      <w:r>
        <w:rPr/>
        <w:t xml:space="preserve"> “Jednou jsem narazila na kurz tvůrčího psaní paní Veroniky Matysové a to bylo něco neuvěřitelného. Vlastně ten příběh jsem měla v hlavě už nějakou delší dobu, protože já jsem si prošla takovým náročnějším obdobím. Ale pořád jsem si říkala, je to pořád do toho  šuplíku, je to pořád jen pro mě. No a nakonec z toho vyšla vlastně knížka.”</w:t>
      </w:r>
    </w:p>
    <w:p>
      <w:pPr/>
      <w:r>
        <w:rPr/>
        <w:t xml:space="preserve">I po naléhání svých nejbližších se nakonec rozhodla poslat text do nakladatelství Fortuna Libri. Odpověď, která přišla, ji zaskočila - román se rozhodli okamžitě vydat, světlo světa spatřil letos v létě.</w:t>
      </w:r>
    </w:p>
    <w:p>
      <w:pPr/>
      <w:r>
        <w:rPr>
          <w:b w:val="1"/>
          <w:bCs w:val="1"/>
        </w:rPr>
        <w:t xml:space="preserve">Jana Leveque, autorka knihy: </w:t>
      </w:r>
      <w:r>
        <w:rPr/>
        <w:t xml:space="preserve">“Je to částečně příběh inspirovaný takovými eskapádami, co jsem prožila. Ale je to smyšlený příběh, vypráví o zdravotní sestře Maye, která potká francouze Bastiena. Zamiluje se do něj a ocitne se před takovou otázkou, jak pokračovat v tom vztahu a tak dále.” </w:t>
      </w:r>
    </w:p>
    <w:p>
      <w:pPr/>
      <w:r>
        <w:rPr>
          <w:b w:val="1"/>
          <w:bCs w:val="1"/>
        </w:rPr>
        <w:t xml:space="preserve">Ivana Michnová, kmotra knihy: </w:t>
      </w:r>
      <w:r>
        <w:rPr/>
        <w:t xml:space="preserve">“Já hlavně knize přeju, aby nakladatel udělal dotisk, no a aby se dočkala nějaký sestřičky. Je moc krásná.”</w:t>
      </w:r>
    </w:p>
    <w:p>
      <w:pPr/>
      <w:r>
        <w:rPr>
          <w:b w:val="1"/>
          <w:bCs w:val="1"/>
        </w:rPr>
        <w:t xml:space="preserve">Michaela Kamasová, kmotra knihy: </w:t>
      </w:r>
      <w:r>
        <w:rPr/>
        <w:t xml:space="preserve">“Přeju jí, ať se jí plní všechny sny, které si přeje.”</w:t>
      </w:r>
    </w:p>
    <w:p>
      <w:pPr/>
      <w:r>
        <w:rPr/>
        <w:t xml:space="preserve">Debutový román Jany Leveque je i v databázi této knihovny, ovšem jako současný bestseller je neustále vypůjčený.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339/napsala-knihu-puvodne-do-supliku-ted-je-vyprod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2026-05-08T05:54:48+02:00</dcterms:created>
  <dcterms:modified xsi:type="dcterms:W3CDTF">2026-05-08T05:54:48+02:00</dcterms:modified>
</cp:coreProperties>
</file>

<file path=docProps/custom.xml><?xml version="1.0" encoding="utf-8"?>
<Properties xmlns="http://schemas.openxmlformats.org/officeDocument/2006/custom-properties" xmlns:vt="http://schemas.openxmlformats.org/officeDocument/2006/docPropsVTypes"/>
</file>