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vyhlídka se veřejnosti otevře na slavnosti, vede na ni 126 schodů</w:t>
      </w:r>
    </w:p>
    <w:p>
      <w:pP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který jednak z té jiné perspektivy je zajímavější, protože jdou vidět střechy domů, které normálně člověk nevidí, ale taky, co je zajímavé, jde vidět hradební systém, který zůstává také návštěvníkům skryt, protože se nalézá ve dvorcích domů, které jsou podél ulice.”</w:t>
      </w:r>
    </w:p>
    <w:p>
      <w:pPr/>
      <w:r>
        <w:rPr>
          <w:b w:val="1"/>
          <w:bCs w:val="1"/>
        </w:rPr>
        <w:t xml:space="preserve">Stanislav Kopecký (ANO), starosta Nového Jičína: </w:t>
      </w:r>
      <w:r>
        <w:rPr/>
        <w:t xml:space="preserve">“Já jsem osobně velmi rád, že umožníme široké veřejnosti vstup do těchto prostor. Tím dáváme najevo, že máme úctu k historii, ale také odkrýváme poklady Nového Jičína.”</w:t>
      </w:r>
    </w:p>
    <w:p>
      <w:pPr/>
      <w:r>
        <w:rPr/>
        <w:t xml:space="preserve">Aby mohla být kostelní věž zpřístupněna veřejnosti, muselo se město dohodnout s jejím vlastníkem, a tím je Římskokatolická církev. Se zdejší farností byla sepsána smlouva o výpůjčce věže na dvacet let. </w:t>
      </w:r>
    </w:p>
    <w:p>
      <w:pPr/>
      <w:r>
        <w:rPr>
          <w:b w:val="1"/>
          <w:bCs w:val="1"/>
        </w:rPr>
        <w:t xml:space="preserve"> 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 A ten druhý rozměr souvisí vlastně s tou věží jako s nějakým takovým orientačním bodem. Protože dosud byla vlastně orientačním bodem v krajině a možná také orientačním bodem pro život, pro směr, to už záleží na každém, jak to má. Ale když teď budou mít lidé možnost vystoupit nahoru, tak se to může stát orientačním bodem i z takového nadhledu, s jakým se dívám na svět, na ty záležitosti života, my říkáme z ptačí  perspektivy, možná můžeme říct i z té nadlidské perspektivy.”</w:t>
      </w:r>
    </w:p>
    <w:p>
      <w:pPr/>
      <w:r>
        <w:rPr/>
        <w:t xml:space="preserve">Během čtyř měsíců proběhla uvnitř věže řada stavebních úprav. Aby byla pro vstup návštěvníků bezpečná, musely se přesunout zvony, změnit hodinový stroj, přestavět části dřevěného schodiště, strop mezi 5. a 6. podlažím a nainstalovat ochranné mříže na ochozu.</w:t>
      </w:r>
    </w:p>
    <w:p>
      <w:pPr/>
      <w:r>
        <w:rPr>
          <w:b w:val="1"/>
          <w:bCs w:val="1"/>
        </w:rPr>
        <w:t xml:space="preserve">Ondřej Syrovátka (ZELENÍ), 1. místostarosta Nového Jičína:</w:t>
      </w:r>
      <w:r>
        <w:rPr/>
        <w:t xml:space="preserve"> “No a na závěr byly instalovány taky informační panely, které informují jednak o historii kostela, dále samozřejmě samotné věže, ale taky třeba něco o zvonech obecně, ale i těch našich novojičínských.”</w:t>
      </w:r>
    </w:p>
    <w:p>
      <w:pPr/>
      <w:r>
        <w:rPr/>
        <w:t xml:space="preserve">Radnice za úpravu církevního objektu zaplatila téměř 5 milionů korun a zároveň si požádala o dotaci z programu Interreg Česko - Polsko na podporu turismu v česko-polském pohraničí, která by mohla uhradit až 85 procent uznatelných nákladů. Věž by se pak mohla stát součástí projektu SILESIANKA – Stezky rozhleden a vyhlídkových míst.</w:t>
      </w:r>
    </w:p>
    <w:p>
      <w:pPr/>
      <w:r>
        <w:rPr>
          <w:b w:val="1"/>
          <w:bCs w:val="1"/>
        </w:rPr>
        <w:t xml:space="preserve">Pavel Meletzký, předseda Euroregionu Silesia - CZ:</w:t>
      </w:r>
      <w:r>
        <w:rPr/>
        <w:t xml:space="preserve"> “Dneska těch vyhlídek je celkem 34, z toho, pokud se nemýlím 22 na české straně. A já teda pevně věřím, že dnešní kostelní věž v Novém Jičíně, která se slavnostně otevírá, tak právě bude třicátá pátá lokalita v rámci Silesianky.”</w:t>
      </w:r>
    </w:p>
    <w:p>
      <w:pPr/>
      <w:r>
        <w:rPr/>
        <w:t xml:space="preserve">Výpravy do věže kostela bude organizovat Návštěvnické centrum. </w:t>
      </w:r>
    </w:p>
    <w:p>
      <w:pPr/>
      <w:r>
        <w:rPr>
          <w:b w:val="1"/>
          <w:bCs w:val="1"/>
        </w:rPr>
        <w:t xml:space="preserve">Radka Bobková, vedoucí Návštěvnického centra Nový Jičín - Město klobouků: </w:t>
      </w:r>
      <w:r>
        <w:rPr/>
        <w:t xml:space="preserve">“Kostelní věž lze navštívit s našimi erudovanými průvodci na základě zakoupené vstupenky, buď online nebo na přepážce turistického informačního centra v Návštěvnickém centru. Provozní doba kostelní věže bude od března do října.“ </w:t>
      </w:r>
    </w:p>
    <w:p>
      <w:pPr/>
      <w:r>
        <w:rPr/>
        <w:t xml:space="preserve">Prohlídka trvá zhruba 45 minut, kapacita je devět osob. Poprvé se věž veřejnosti otevře v rámci městské slavnosti 6. září zdarma. Od neděle sedmého už v klasickém provozu s rezervačním systémem.  </w:t>
      </w:r>
    </w:p>
    <w:p>
      <w:pPr/>
      <w:r>
        <w:rPr>
          <w:b w:val="1"/>
          <w:bCs w:val="1"/>
        </w:rPr>
        <w:t xml:space="preserve">Radka Bobková, vedoucí Návštěvnického centra Nový Jičín - Město klobouků: </w:t>
      </w:r>
      <w:r>
        <w:rPr/>
        <w:t xml:space="preserve">“Musíme také upozornit na seznámení se s návštěvním řádem, protože některé části kostelní věže mají zúžené prostory. Doporučujeme sportovní obuv a také, aby na věž nevstupovali s domácími mazlíčky.</w:t>
      </w:r>
    </w:p>
    <w:p>
      <w:pPr/>
      <w:r>
        <w:rPr/>
        <w:t xml:space="preserve">Při výstupu na vyhlídku lidé zdolají 126 schodů a projdou sedmi podlažími. Věž je vysoká celkem 66 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360/nova-vyhlidka-se-verejnosti-otevre-na-slavnosti-vede-na-ni-126-s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2026-05-09T13:27:16+02:00</dcterms:created>
  <dcterms:modified xsi:type="dcterms:W3CDTF">2026-05-09T13:27:16+02:00</dcterms:modified>
</cp:coreProperties>
</file>

<file path=docProps/custom.xml><?xml version="1.0" encoding="utf-8"?>
<Properties xmlns="http://schemas.openxmlformats.org/officeDocument/2006/custom-properties" xmlns:vt="http://schemas.openxmlformats.org/officeDocument/2006/docPropsVTypes"/>
</file>