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30.8.2025, 09:20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Žije ve Francii, svou prvotinu ale křtila v rodném městě</w:t>
      </w:r>
    </w:p>
    <w:p>
      <w:pPr/>
      <w:r>
        <w:rPr/>
        <w:t xml:space="preserve">Křest knihy s nádechem atmosféry slunného jihu Francie se odehrál v městské knihovně. Svůj debutový román Vábení Languedocu tu představila jeho autorka Jana Leveque, novojičínská rodačka žijící ve Francii. Ke knížkám měla vztah odmalička a pokoušela se i psát, ovšem až dosud jen takzvaně do šuplíku.   </w:t>
      </w:r>
    </w:p>
    <w:p>
      <w:pPr/>
      <w:r>
        <w:rPr>
          <w:b w:val="1"/>
          <w:bCs w:val="1"/>
        </w:rPr>
        <w:t xml:space="preserve">Jana Leveque, autorka knihy:</w:t>
      </w:r>
      <w:r>
        <w:rPr/>
        <w:t xml:space="preserve"> “Jednou jsem narazila na kurz tvůrčího psaní paní Veroniky Matysové a to bylo něco neuvěřitelného. No a nakonec z toho vyšla vlastně knížka. Vlastně ten příběh jsem měla v hlavě už nějakou delší dobu, protože já jsem si prošla takovým náročnějším obdobím. A najednou jsem cítila takový přetlak, jako že to potřebujete předat dál a nějak prostě psát. Ale pořád jsem si říkala, je to pořád do toho šuplíku, je to pořád jen pro mě.”</w:t>
      </w:r>
    </w:p>
    <w:p>
      <w:pPr/>
      <w:r>
        <w:rPr/>
        <w:t xml:space="preserve">Nicméně i po naléhání svých nejbližších se nakonec rozhodla poslat svůj text do nakladatelství Fortuna Libri. Odpověď, která přišla, ji naprosto zaskočila - román se rozhodli okamžitě vydat a spatřil světlo světa letos v létě.  </w:t>
      </w:r>
    </w:p>
    <w:p>
      <w:pPr/>
      <w:r>
        <w:rPr>
          <w:b w:val="1"/>
          <w:bCs w:val="1"/>
        </w:rPr>
        <w:t xml:space="preserve">Jana Leveque, autorka knihy: </w:t>
      </w:r>
      <w:r>
        <w:rPr/>
        <w:t xml:space="preserve">“Je to částečně příběh inspirovaný takovými eskapádami, co jsem prožila, takovými začátky hlavně toho francouzského života. Ale je to smyšlený příběh, vypráví o zdravotní sestře Maye, která potká Francouze Bastiena. Zamiluje se do něj a ocitne se před takovou otázkou, kde budou prostě, jak pokračovat v tom vztahu a tak dále. A vlastně to samé jsem se řešila já sama v sobě tehdy, když jsem potkala mého manžela, dnes už, ale je tam samozřejmě to hodně smyšlené a ten příběh celkově je smyšlený, ale inspirace takovými situacemi z mého života tam samozřejmě je.”</w:t>
      </w:r>
    </w:p>
    <w:p>
      <w:pPr/>
      <w:r>
        <w:rPr/>
        <w:t xml:space="preserve">Pokřtít knihu se rozhodla ve svém rodném městě, i když se její život posledních 12 let odehrává ve Francii. Román tu slavnostně uvedly v život tři kmotry. </w:t>
      </w:r>
    </w:p>
    <w:p>
      <w:pPr/>
      <w:r>
        <w:rPr>
          <w:b w:val="1"/>
          <w:bCs w:val="1"/>
        </w:rPr>
        <w:t xml:space="preserve">Ivana Michnová, kmotra knihy: </w:t>
      </w:r>
      <w:r>
        <w:rPr/>
        <w:t xml:space="preserve">“Já hlavně knize přeju, aby se velmi rychle prodala, aby nakladatel udělal dotisk, no a aby se dočkala nějaký sestřičky. Je moc krásná.”</w:t>
      </w:r>
    </w:p>
    <w:p>
      <w:pPr/>
      <w:r>
        <w:rPr>
          <w:b w:val="1"/>
          <w:bCs w:val="1"/>
        </w:rPr>
        <w:t xml:space="preserve">Michaela Kamasová, kmotra knihy: </w:t>
      </w:r>
      <w:r>
        <w:rPr/>
        <w:t xml:space="preserve">“Přeju jí, ať se jí plní všechny sny, které si přeje. Protože to je vlastně ten úkol pro nás pro všechny. My si myslíme, že to je takové bláznovství. Takže přejme si, sněme a žijme to hlavně.”</w:t>
      </w:r>
    </w:p>
    <w:p>
      <w:pPr/>
      <w:r>
        <w:rPr/>
        <w:t xml:space="preserve">Debutový román Jany Leveque je i v databázi novojičínské knihovny, ovšem jako současný bestseller je neustále vypůjčený.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0366/zije-ve-francii-svou-prvotinu-ale-krtila-v-rodnem-me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2026-10-21T04:18:26+02:00</dcterms:created>
  <dcterms:modified xsi:type="dcterms:W3CDTF">2026-10-21T04:18:26+02:00</dcterms:modified>
</cp:coreProperties>
</file>

<file path=docProps/custom.xml><?xml version="1.0" encoding="utf-8"?>
<Properties xmlns="http://schemas.openxmlformats.org/officeDocument/2006/custom-properties" xmlns:vt="http://schemas.openxmlformats.org/officeDocument/2006/docPropsVTypes"/>
</file>