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2.9.2025, 14:35</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Rytmy samby, rumby i bachaty roztančily areál Lodiček na šesté Latino Party</w:t></w:r></w:p><w:p><w:pPr/><w:r><w:rPr/><w:t xml:space="preserve">V areálu Lodiček v karvinském parku Boženy Němcové se již po šesté na tomto místě uskutečnila Latino Party v mezinárodním měřítku. </w:t></w:r></w:p><w:p><w:pPr/><w:r><w:rPr><w:b w:val="1"/><w:bCs w:val="1"/></w:rPr><w:t xml:space="preserve">Marcela Kysová Halmová, organizátorka:</w:t></w:r><w:r><w:rPr/><w:t xml:space="preserve"> “Cílem naší akce je oslovit tady trojmezní tanečníky z Česka, Polska a Slovenska a vlastně spolupracovat díky této akci, představit školy, prezentovat školy prostřednictvím showtime vystoupení, live koncertů, a vlastně potom takovým vyvrcholením je ta taneční party, která dneska tady bude až do noci.”</w:t></w:r></w:p><w:p><w:pPr/><w:r><w:rPr/><w:t xml:space="preserve">Každým rokem se vybírají instruktoři ze všech zemí, tedy z Polska, Slovenska a Česka. Letos přijeli rovněž i lektoři z Itálie a Kuby.</w:t></w:r></w:p><w:p><w:pPr/><w:r><w:rPr><w:b w:val="1"/><w:bCs w:val="1"/></w:rPr><w:t xml:space="preserve">Marcela Kysová Halmová, organizátorka: </w:t></w:r><w:r><w:rPr/><w:t xml:space="preserve">“Teď tady vlastně probíhá workshop Bartka Tabiśe a Anii Niedośpiał z Krakova a účast je, myslím si, že fajn. Nemáme to zatím dané na fixní vstupenky, takže vlastně ti lidi přijdou tak dobrovolně a zaplatí si workshop a jsem ráda, že se vlastně dost a poměrně hodně dneska sešlo a že mohli jsme tyhle ty workshopy realizovat plnohodnotně a už i na nějaké úrovni, na nějakém levelu.”</w:t></w:r></w:p><w:p><w:pPr/><w:r><w:rPr><w:b w:val="1"/><w:bCs w:val="1"/></w:rPr><w:t xml:space="preserve">Bartek Tabiś & Ania Niedośpiał, taneční lektoři z Krakova:</w:t></w:r><w:r><w:rPr/><w:t xml:space="preserve"> “Přijeli jsme z Krakova, z Polska, není to odtud daleko, asi dvě hodiny autem. Mnoho lidí tady přijelo z Polska také, z Katovic, z Vratislavi, a právě teď startuje opravdu pěkná party.” “Snažili jsme se jim vysvětlit, jaký je rozdíl mezi L.A. salsou, cross-body salsou a kubánskou salsou, aby je mohli během večírků kombinovat.”</w:t></w:r></w:p><w:p><w:pPr/><w:r><w:rPr><w:b w:val="1"/><w:bCs w:val="1"/></w:rPr><w:t xml:space="preserve">anketa: návštěvníci Latino Party: </w:t></w:r><w:r><w:rPr/><w:t xml:space="preserve">“Jsem tady letos podruhé a vloni se mi tady tak líbilo, že letos jsem prostě přijela znova.” “V pozdním věku jsem se dal na tanec. Ženy mě nechtějí, tak tančím aspoň.” “Zatančit si skvěle karibské tance, které milujeme. Já už teda deset let a partner od loňského roku tomu podlehl taky.” “Přesně tak. A je to super. Tady jsem teda poprvé, ale je to perfektní.”</w:t></w:r></w:p><w:p><w:pPr/><w:r><w:rPr/><w:t xml:space="preserve">Součástí celé akce bylo také živé zapojení perkusisty Jakuba Kupčíka, který má z latinskoamerických zemí osobní muzikantskou zkušenost a předává ji dál v Česku. Byť jen prostřednictvím živých vystoupení. Konkrétně na tomto kombinoval bubenické rytmy s doprovodem DJe.</w:t></w:r></w:p><w:p><w:pPr/><w:r><w:rPr><w:b w:val="1"/><w:bCs w:val="1"/></w:rPr><w:t xml:space="preserve">Jakub Kupčík, perkusista:</w:t></w:r><w:r><w:rPr/><w:t xml:space="preserve"> “Dneska to nebude workshop, dneska budu hrát tanečníkům takzvaně pod nohy, protože jak bylo avizováno, nemohla letos být kapela kubánská, tak ono se používá při latino party hudba, která je pouštěna a do toho, pokud je možno, hraje živý perkusista, hráč na konga.”</w:t></w:r></w:p><w:p><w:pPr/><w:r><w:rPr/><w:t xml:space="preserve">Latino Party na Lodičkách končilo až v brzkých ranních hodinách a po celou dobu vládla pohodová a nespoutaná taneční atmosféra.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406/rytmy-samby-rumby-i-bachaty-roztancily-areal-lodicek-na-seste-latino-pa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2026-08-08T20:11:53+02:00</dcterms:created>
  <dcterms:modified xsi:type="dcterms:W3CDTF">2026-08-08T20:11:53+02:00</dcterms:modified>
</cp:coreProperties>
</file>

<file path=docProps/custom.xml><?xml version="1.0" encoding="utf-8"?>
<Properties xmlns="http://schemas.openxmlformats.org/officeDocument/2006/custom-properties" xmlns:vt="http://schemas.openxmlformats.org/officeDocument/2006/docPropsVTypes"/>
</file>