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2.9.2025, 14:00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Rytmy samby, rumby i bachaty roztančily areál Lodiček v rámci Latino Party, a to již pošesté</w:t></w:r></w:p><w:p><w:pPr/><w:r><w:rPr/><w:t xml:space="preserve">V areálu Lodiček v karvinském parku Boženy Němcové se již po šesté na tomto místě uskutečnila Latino Party v mezinárodním měřítku. </w:t></w:r></w:p><w:p><w:pPr/><w:r><w:rPr><w:b w:val="1"/><w:bCs w:val="1"/></w:rPr><w:t xml:space="preserve">Marcela Kysová Halmová, organizátorka:</w:t></w:r><w:r><w:rPr/><w:t xml:space="preserve"> “Cílem naší akce je oslovit tady trojmezní tanečníky z Česka, Polska a Slovenska a vlastně spolupracovat díky této akci, představit školy, prezentovat školy prostřednictvím showtime vystoupení, live koncertů, a vlastně potom takovým vyvrcholením je ta taneční party, která dneska tady bude až do noci.” </w:t></w:r></w:p><w:p><w:pPr/><w:r><w:rPr><w:b w:val="1"/><w:bCs w:val="1"/></w:rPr><w:t xml:space="preserve">Bartek Tabiś & Ania Niedośpiał, taneční lektoři z Krakova:</w:t></w:r><w:r><w:rPr/><w:t xml:space="preserve"> “Přijeli jsme z Krakova, z Polska, není to odtud daleko, asi dvě hodiny autem. Mnoho lidí tady přijelo z Polska také, z Katovic, z Vratislavi, a právě teď startuje opravdu pěkná party.” “Snažili jsme se jim vysvětlit, jaký je rozdíl mezi L.A. salsou, cross-body salsou a kubánskou salsou, aby je mohli během večírků kombinovat.”</w:t></w:r></w:p><w:p><w:pPr/><w:r><w:rPr><w:b w:val="1"/><w:bCs w:val="1"/></w:rPr><w:t xml:space="preserve">anketa: návštěvníci Latino Party: </w:t></w:r><w:r><w:rPr/><w:t xml:space="preserve">“Jsem tady letos podruhé a vloni se mi tady tak líbilo, že letos jsem prostě přijela znova.” “V pozdním věku jsem se dal na tanec. Ženy mě nechtějí, tak tančím aspoň.” </w:t></w:r></w:p><w:p><w:pPr/><w:r><w:rPr/><w:t xml:space="preserve">Latino Party na Lodičkách končilo až v brzkých ranních hodinách a po celou dobu vládla pohodová a nespoutaná taneční atmosféra.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07/rytmy-samby-rumby-i-bachaty-roztancily-areal-lodicek-v-ramci-latino-party-a-to-jiz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2026-07-10T01:13:24+02:00</dcterms:created>
  <dcterms:modified xsi:type="dcterms:W3CDTF">2026-07-10T01:13:24+02:00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