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i školky ve Slezské Ostravě přivítaly po prázdninách děti zážitkem</w:t>
      </w:r>
    </w:p>
    <w:p>
      <w:pPr/>
      <w:r>
        <w:rPr/>
        <w:t xml:space="preserve">Aktovku, přezůvky a hurá do školy! První i druhé stupně  zaplnily po dvou měsících prázdnin školní lavice a do čtyř škol letos  nastoupilo nově taky 127 prvňáčků. Zvonek jim tentokrát poprvé zazvonil  oficiálně už 1. září.</w:t>
      </w:r>
    </w:p>
    <w:p>
      <w:pPr/>
      <w:r>
        <w:rPr>
          <w:b w:val="1"/>
          <w:bCs w:val="1"/>
        </w:rPr>
        <w:t xml:space="preserve">Lenka Matušková, ředitelka ZŠ Bohumínská:</w:t>
      </w:r>
      <w:r>
        <w:rPr/>
        <w:t xml:space="preserve"> „Úkolem  první třídy je vůbec přivyknout si na školu, přechod z školky, kde si děti  hrají. Protože vlastně ta bezstarostnost se vymění i za nějaké  povinnosti, které mají. A vlastně nastavit takový jejich denní chod, co  musím, co můžu, a zvyknout si i na to, že je jich najednou ve škole ve  třídě 20 a jedna paní učitelka. Čili vlastně opravdu přivyknout si na  to, že začnou chodit do školy.“</w:t>
      </w:r>
    </w:p>
    <w:p>
      <w:pPr/>
      <w:r>
        <w:rPr/>
        <w:t xml:space="preserve">Nejvíce prvňáčků nastoupilo tradičně na Základní školu  Bohumínská, která naplnila tři třídy. Ostatní slezskoostravské školy otevřely  vždy jednu. Všechny děti pak dostaly od vedení obvodu batůžek  s praktickými dárky, jako je lahev na vodu, nebo pytlík na přezůvky, které  jim zjednoduší pobyt ve škole.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„Ty děti zažijí šok ve smyslu pozitivním, že se už do Vánoc naučí skoro  číst i psát, což je za tak krátkou dobu strašně těžké a strašně krásné. Takže  já dětem přeji, aby se jim tady v těch školách líbilo, rodičům, aby neměli  příliš velké nároky na ty děti a aby byli shovívaví, no a učitelům přeju  co nejvíce geniálních dětí a co nejméně složitých rodičů.“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„Já  samozřejmě, když porovnám tu školní docházku s tím, jak já sám jsem  navštěvoval shodou okolností tuto základní školu, tak je to vzdělávání  dneska někde úplně jinde, včetně toho, že dnes používají ve výuce i  tablety a další technologie. Takže v tom určitě velká změna je, ale my se  samozřejmě snažíme, aby se měnilo i to prostředí škol jako  takových. To znamená, aby nešlo jenom tu klasickou frontální výuku před  tabulí, ale aby opravdu děti pracovaly ve skupinách, v týmech, aby  trávily čas i mimo školní lavici, aby se opravdu dozvěděly během školní  docházky co nejvíce.“</w:t>
      </w:r>
    </w:p>
    <w:p>
      <w:pPr/>
      <w:r>
        <w:rPr/>
        <w:t xml:space="preserve">Nejvíc se noví prvňáčci těšili na hodiny jazyků, ať už  cizích, nebo toho českého.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„Já se moc těším do školy. ‚A  na co se těšíš nejvíc?‘ Na angličtinu.“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„Já se těším, až budu psát a číst.“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„Já se těším, až se naučím číst a  psát.“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„Já se těším na všechno.“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„Já se těším nejvíc na kamarády. ‚A  jak se ti zatím na škole líbí?‘ Dobře.“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„Na Slezské  Ostravě dnes samozřejmě nenastoupily k povinné školní docházce pouze děti  do prvních tříd na našich čtyřech základních školách, ale začala  výuka také na dvanácti pracovištích mateřských škol, které jsou pro  městský obvod také velmi důležité. A zde se zejména věnujeme tomu, aby  mateřské školy měly dostatečnou kapacitu, protože se u nás v obvodě velmi  významně staví, a právě mateřské školy vnímáme jako důležitý základ té  školní docházky jako takové.“</w:t>
      </w:r>
    </w:p>
    <w:p>
      <w:pPr/>
      <w:r>
        <w:rPr/>
        <w:t xml:space="preserve">Taky nejmenší děti se na nové kamarády a hračky ve školkách  těšily. Na Mateřskou školu Komerční, Jakloveckou a Slívovu jich nastoupilo přes  třicet.</w:t>
      </w:r>
    </w:p>
    <w:p>
      <w:pPr/>
      <w:r>
        <w:rPr>
          <w:b w:val="1"/>
          <w:bCs w:val="1"/>
        </w:rPr>
        <w:t xml:space="preserve">anketa, rodiče:</w:t>
      </w:r>
      <w:r>
        <w:rPr/>
        <w:t xml:space="preserve"> „Malá se moc těšila na školku,  program se nám právě moc líbil, a taky z toho důvodu, že bydlíme kousek,  tak z důvodu vzdálenosti jsme vybrali tuto školku. A měla úžasné  reference, tak asi proto.“</w:t>
      </w:r>
    </w:p>
    <w:p>
      <w:pPr/>
      <w:r>
        <w:rPr>
          <w:b w:val="1"/>
          <w:bCs w:val="1"/>
        </w:rPr>
        <w:t xml:space="preserve">anketa, rodiče:</w:t>
      </w:r>
      <w:r>
        <w:rPr/>
        <w:t xml:space="preserve"> „Vybrali jsme si ji, protože bydlíme  tady za rohem. Partner sem vlastně taky chodil jako dítě a slyšeli  jsme od té školce, že je fakt strašně dobrá. A vlastně syn, to není jeho  první školka, protože jsme dřív žili v Holandsku. On je společenský,  a myslím, že nebude mít problém s adaptací.“</w:t>
      </w:r>
    </w:p>
    <w:p>
      <w:pPr/>
      <w:r>
        <w:rPr>
          <w:b w:val="1"/>
          <w:bCs w:val="1"/>
        </w:rPr>
        <w:t xml:space="preserve">anketa, rodiče:</w:t>
      </w:r>
      <w:r>
        <w:rPr/>
        <w:t xml:space="preserve"> „Martínek je velice spokojený, v  poslední době už je i hodňoučký. A těšil se, ráno ještě podpořil svého  bratrance, řekl mu, že ať stává do školy, že škola volá.“</w:t>
      </w:r>
    </w:p>
    <w:p>
      <w:pPr/>
      <w:r>
        <w:rPr/>
        <w:t xml:space="preserve">S adaptací na všech třech pracovištích Mateřské školy  Komerční pomohla nováčkům i speciální aktivita. Ve školce ji děti zažily úplně  poprvé.</w:t>
      </w:r>
    </w:p>
    <w:p>
      <w:pPr/>
      <w:r>
        <w:rPr>
          <w:b w:val="1"/>
          <w:bCs w:val="1"/>
        </w:rPr>
        <w:t xml:space="preserve">Michaela Špaňhelová, ředitelka MŠ Komerční:</w:t>
      </w:r>
      <w:r>
        <w:rPr/>
        <w:t xml:space="preserve"> „Pro děti  jsme si připravili úžasné překvapení. Chtěli jsme jim zpříjemnit ten  začátek školního roku a chtěli jsme usnadnit ten vstup jednak těm  dětem, které se nám vrací po prázdninách, a hlavně těm novým dětem,  pro které je to úplně nové, nečekané. Máme tady takový kouzelný  prach, máme pro děti vytvořený motivační příběh, a ten by těm dětem  měl pomoci s tou adaptací a s tím vstupem do té mateřské školičky.“</w:t>
      </w:r>
    </w:p>
    <w:p>
      <w:pPr/>
      <w:r>
        <w:rPr>
          <w:b w:val="1"/>
          <w:bCs w:val="1"/>
        </w:rPr>
        <w:t xml:space="preserve">Andrea Fialová Andódi, zástupkyně ředitelky:</w:t>
      </w:r>
      <w:r>
        <w:rPr/>
        <w:t xml:space="preserve"> „Ve  třídách dostávají přívěsek, kde je klíč. Tento klíč jim odemyká pomyslně  vlastně školku a ten nový školní rok. Takže oba dva, vlastně jak  kouzelný prach, tak samozřejmě ten klíč, jsou jejich osobními talismany, a  zároveň ty děti, abychom to pojali, že to není jenom ten úvod do školky a  šatna, tak mají tvoření, kde vlastně pracují s kouzelným prachem. To  znamená to, co je v těm pytlíčku, tak si mohou děti osahat. Budeme s tím  pracovat i v komunitním kroužku a mají možnosti na tu vílu Aurélii sami  nalepit třpytky, ozdobit si ji a samozřejmě vybarvit.“</w:t>
      </w:r>
    </w:p>
    <w:p>
      <w:pPr/>
      <w:r>
        <w:rPr/>
        <w:t xml:space="preserve">Zábavnými aktivitami přivítaly nově děti samozřejmě i další  slezskoostravské mateřské školy, a to MŠ Požární i Bohumínská.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424/skoly-i-skolky-ve-slezske-ostrave-privitaly-po-prazdninach-deti-zazi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2026-10-13T06:11:29+02:00</dcterms:created>
  <dcterms:modified xsi:type="dcterms:W3CDTF">2026-10-13T06:11:29+02:00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