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zpestřily porubským dětem příměstské tábory. Radnice uspořádala dva turnusy</w:t>
      </w:r>
    </w:p>
    <w:p>
      <w:pPr/>
      <w:r>
        <w:rPr/>
        <w:t xml:space="preserve">Porubská radnice už několik let pomáhá rodičům během prázdnin s programem pro děti. Ve spolupráci s Centrem volného času pořádá dva turnusy příměstských táborů, každý má kapacitu 25 míst.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,,Městský obvod Poruba se snaží tradičně o prázdninách chystat program pro děti a žáky i na dobu, kdy jsou školy zavřené. Nabízí několik možností. Jedna z nich jsou příměstské tábory, které organizujeme pod centrem volného času, kde mají děti svou základnu a odtud vyrážejí na různé výlety.” </w:t>
      </w:r>
    </w:p>
    <w:p>
      <w:pPr/>
      <w:r>
        <w:rPr/>
        <w:t xml:space="preserve">Příměstské tábory připravuje odbor školství. Jsou určeny školním dětem od 7 do 15 let a program je zajištěný 5 dní v kuse do 16 hodin. Přihlášky se podávají vždy na začátku roku v průběhu ledna.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</w:t>
      </w:r>
      <w:r>
        <w:rPr>
          <w:i w:val="1"/>
          <w:iCs w:val="1"/>
        </w:rPr>
        <w:t xml:space="preserve"> ,,Městský tábor má název prázdniny v pohodě. Od toho se odvíjí veškeré aktivity. Děti mohou zažít nejen sportovní aktivity, ale i ekologické a vzdělávací programy, které každý rok zpestřujeme a měníme. Aktivita, která je neměnná je čtvrteční pobyt ve Skalka Family Parku, který děti milují.” </w:t>
      </w:r>
    </w:p>
    <w:p>
      <w:pPr/>
      <w:r>
        <w:rPr>
          <w:b w:val="1"/>
          <w:bCs w:val="1"/>
        </w:rPr>
        <w:t xml:space="preserve">účastníci příměstského tábora:</w:t>
      </w:r>
      <w:r>
        <w:rPr>
          <w:i w:val="1"/>
          <w:iCs w:val="1"/>
        </w:rPr>
        <w:t xml:space="preserve"> ,,Nejvíc se mi tady líbí asi ta autíčka a jump aréna. Tento týden mě bavilo, jak jsme hledali poklad s táborem a hlavní poklad jsem našel já.”</w:t>
      </w:r>
    </w:p>
    <w:p>
      <w:pPr/>
      <w:r>
        <w:rPr>
          <w:i w:val="1"/>
          <w:iCs w:val="1"/>
        </w:rPr>
        <w:t xml:space="preserve">,,Mě se asi nejvíc líbí, když můžeme být všichni spolu, když máme odpolední klid a můžeme si kreslit, hrát si a povídat. Letos jsem tady poprvé.”</w:t>
      </w:r>
    </w:p>
    <w:p>
      <w:pPr/>
      <w:r>
        <w:rPr>
          <w:i w:val="1"/>
          <w:iCs w:val="1"/>
        </w:rPr>
        <w:t xml:space="preserve">,,Jezdím sem už 6 let. Mám to tady ráda a mám tady hodně kamarádů. Máme super vedoucí, za to jsem hodně ráda. Naučila jsem se například co se vyrábí z celulózy - pasta, šampony a bylo to zajímavé.”</w:t>
      </w:r>
    </w:p>
    <w:p>
      <w:pPr/>
      <w:r>
        <w:rPr>
          <w:b w:val="1"/>
          <w:bCs w:val="1"/>
        </w:rPr>
        <w:t xml:space="preserve">Monika Soviarová, odbor školství, ÚMOb Poruba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,,V pondělí jsme zaměřili aktivitu na minigolf a odpolední sportovní aktivity v areálu Centra volného času. V úterý nás přišel do CVČ navštívit pan Kotala z Městských lesů. Ve středu jsme letos zvolili návštěvu Dinoparku. A pátek jsme strávili na radnici Statutárního města Ostrava. V odpoledních hodinách jsme zhodnotili celotýdenní táborovou hru, odměnili jsme děti a vyhlásili nejlepší táborníky.”</w:t>
      </w:r>
    </w:p>
    <w:p>
      <w:pPr/>
      <w:r>
        <w:rPr/>
        <w:t xml:space="preserve">Porubská radnice připravila během letních prázdnin také ještě se SVČ Korunka tábory s rodilými mluvčími a už třetím rokem ve spolupráci se základními školami pro děti zajistila prázdninový provoz družin.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443/leto-zpestrily-porubskym-detem-primestske-tabory-radnice-usporadala-dva-turn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2026-05-22T04:54:11+02:00</dcterms:created>
  <dcterms:modified xsi:type="dcterms:W3CDTF">2026-05-22T04:54:11+02:00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