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7.9.2025, 22:40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v Opavě zavedla mobilní odběry krve. Potřebuje doplnit zásoby</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w:t>
      </w:r>
    </w:p>
    <w:p>
      <w:pPr/>
      <w:r>
        <w:rPr/>
        <w:t xml:space="preserve">Mobilní tým plánuje jezdit nejen do větších institucí, ale i do firem, obcí či kulturních domů. Odběry tak budou dostupnější lidem, kteří si nemohou cestu do nemocnice dovolit.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495/slezska-nemocnice-v-opave-zavedla-mobilni-odbery-krve-potrebuje-doplnit-zas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2026-05-15T22:28:02+02:00</dcterms:created>
  <dcterms:modified xsi:type="dcterms:W3CDTF">2026-05-15T22:28:02+02:00</dcterms:modified>
</cp:coreProperties>
</file>

<file path=docProps/custom.xml><?xml version="1.0" encoding="utf-8"?>
<Properties xmlns="http://schemas.openxmlformats.org/officeDocument/2006/custom-properties" xmlns:vt="http://schemas.openxmlformats.org/officeDocument/2006/docPropsVTypes"/>
</file>