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11.9.2025,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ve Frýdku-Místku řešili poplatky za odpad, bezpečnost i Český dům</w:t>
      </w:r>
    </w:p>
    <w:p>
      <w:pPr/>
      <w:r>
        <w:rPr/>
        <w:t xml:space="preserve">Zastupitelé Frýdku-Místku se ve středu 10. září sešli na  dalším zasedání. Účast byla téměř maximální. V programu se kromě běžných  pravidelných rozpočtových změn řešilo také několik důležitých bodů.</w:t>
      </w:r>
    </w:p>
    <w:p>
      <w:pPr/>
      <w:r>
        <w:rPr>
          <w:b w:val="1"/>
          <w:bCs w:val="1"/>
        </w:rPr>
        <w:t xml:space="preserve">Petr Korč (Naše Město F-M), primátor Frýdku-Místku: </w:t>
      </w:r>
      <w:r>
        <w:rPr/>
        <w:t xml:space="preserve">"Dnešní zastupitelstvo bylo opět velmi nabité, mělo  intenzivní program. Nicméně to, co bych chtěl vypíchnout, je, že město dobře  hospodaří, a může tím pádem zachovat mnoho projektů, které dotuje. Ať už je to  symbolická jedna koruna za dopravu pro občany v rámci MHD, ale nově jsme také  rozšířili úlevy u svozu odpadu. Děti do 15 let od 1. ledna 2026 nebudou za svoz  odpadů platit."</w:t>
      </w:r>
    </w:p>
    <w:p>
      <w:pPr/>
      <w:r>
        <w:rPr/>
        <w:t xml:space="preserve">Jedním z dalších bodů byla také změna v oblasti  kompetencí.</w:t>
      </w:r>
    </w:p>
    <w:p>
      <w:pPr/>
      <w:r>
        <w:rPr>
          <w:b w:val="1"/>
          <w:bCs w:val="1"/>
        </w:rPr>
        <w:t xml:space="preserve">Petr Korč (Naše Město F-M), primátor Frýdku-Místku: </w:t>
      </w:r>
      <w:r>
        <w:rPr/>
        <w:t xml:space="preserve">"Zastupitelstvo kolegovi Lukáši Kmecovi svěřilo k jeho  kompetenci bezpečnosti vedení městské policie, kde právě vybíráme nového  ředitele. A věřím, že to je povolený člověk, aby se popasoval  s bezpečností ve městě, protože to je věc, která trápí všechna města  v celé republice. A zároveň si myslím, že je dobré, že občané a  zastupitelé dostali na stůl materiál, který se týká prověření zákonnosti nabytí  Českého domu. Je to zevrubná zpráva ministerstva vnitra, které je nejvyšším  dohledovým orgánem nad činností samospráv. To konstatovalo, že celý proces  nabytí Českého domu byl v souladu se zákonem."</w:t>
      </w:r>
    </w:p>
    <w:p>
      <w:pPr/>
      <w:r>
        <w:rPr/>
        <w:t xml:space="preserve">Zastupitelstvo také schválilo nové projekty pro sbírku Daruj  F-M. A řešily se i dotazy občanů. Mezi nejdiskutovanější patřilo zajištění  bezpečnosti a řešení problémových osob pohybujících se kolem hřiště  v ulici Jaroslava Lohrera. Tato i některá další témata, která prošla  zastupitelstvem, rozebereme ještě v dalších samostatných reportážích.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0566/zastupitele-ve-frydkumistku-resili-poplatky-za-odpad-bezpecnost-i-cesky-d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2026-05-11T06:48:04+02:00</dcterms:created>
  <dcterms:modified xsi:type="dcterms:W3CDTF">2026-05-11T06:48:04+02:00</dcterms:modified>
</cp:coreProperties>
</file>

<file path=docProps/custom.xml><?xml version="1.0" encoding="utf-8"?>
<Properties xmlns="http://schemas.openxmlformats.org/officeDocument/2006/custom-properties" xmlns:vt="http://schemas.openxmlformats.org/officeDocument/2006/docPropsVTypes"/>
</file>