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Volgogradská v Zábřehu oslavila své 60. narozeniny</w:t>
      </w:r>
    </w:p>
    <w:p>
      <w:pPr/>
      <w:r>
        <w:rPr/>
        <w:t xml:space="preserve">Prohlídka prostor školy, zábavné soutěže, setkání s bývalými  učiteli a spolužáky, grilování nebo opékání párků i hudební doprovod. Takto na  základní škole Volgogradská oslavili 60 let od jejího založení. 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 „Chtěla jsem toto výročí pojmout tak, aby si ho všichni užili. Aby nemuseli nacvičovat  na akademii, aby si užili ho rodiče, děti, učitele, bývalí zaměstnanci. A  máme obrovské štěstí, že nám přišlo plno bývalých zaměstnanců. Vykládají  si, vzpomínají, našli se dokonce na starých fotografiích.“</w:t>
      </w:r>
    </w:p>
    <w:p>
      <w:pPr/>
      <w:r>
        <w:rPr>
          <w:b w:val="1"/>
          <w:bCs w:val="1"/>
        </w:rPr>
        <w:t xml:space="preserve">anketa, bývalí žáci a zaměstnanci školy</w:t>
      </w:r>
      <w:r>
        <w:rPr/>
        <w:t xml:space="preserve">: „Spokojená  jako za mladí, všechno se mi líbilo, všechno dobré. Akorát jsme se přišli  podívat po 60 letech, ale bohužel kronika je až od roku 79 a my jsme  končili v roce 73. Tak jsem se tady nikde nenašla, ale nic moc se tu  nezměnilo. Je to pořád stejně hezké, jak to bylo.“</w:t>
      </w:r>
    </w:p>
    <w:p>
      <w:pPr/>
      <w:r>
        <w:rPr>
          <w:b w:val="1"/>
          <w:bCs w:val="1"/>
        </w:rPr>
        <w:t xml:space="preserve">anketa, bývalí žáci a zaměstnanci školy</w:t>
      </w:r>
      <w:r>
        <w:rPr/>
        <w:t xml:space="preserve">: „Od  roku 66 do roku 2004 jsem tady učila a našla jsem se tam i na fotce. /// Zažila jsem všechny ředitele, od toho  prvního, akorát tu paní ředitelku teď ne a předchozího pana  ředitele. Jinak všechny jsem zažila.“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„No my tady máme prvňačka a tak jsme se přišli  podívat, co to tu je za akci, užít si to, užít si krásný sluneční  den, plnit úkoly.“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„Mě se nejvíc líbilo  ty velké hrady a ještě ten tygr a krtek, jsme vyhráli.“</w:t>
      </w:r>
    </w:p>
    <w:p>
      <w:pPr/>
      <w:r>
        <w:rPr/>
        <w:t xml:space="preserve">Od roku 1965 prošla škola mnohými proměnami.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 „Škola si jistě prošla řadou architektonických úprav. I čekáme na další úpravy.  Kdysi byl Lachtan třeba jako vodní prvek, bohužel to už dneska nemůže  fungovat. Také učitele, kdyby jste je kdysi viděli, když byla zima,  procházeli v kožiších, protože jsme neměli spojovací chodbu. Díky úřadu  máme vytvořenou spojovací chodbu, takže nám učitele v zimě nemrznou. No a  vrátili jsme se vlastně po těch 60 letech zase k fungování všech třech  budov, protože byla i doba, kdy jedna budova nesloužila přímo základní  škole, ale speciální škole.“</w:t>
      </w:r>
    </w:p>
    <w:p>
      <w:pPr/>
      <w:r>
        <w:rPr/>
        <w:t xml:space="preserve">K příležitosti jubilea přijeli škole pogratulovat nejen  bývalí zaměstnanci a žáci, ale také vedení obvodu.</w:t>
      </w:r>
    </w:p>
    <w:p>
      <w:pPr/>
      <w:r>
        <w:rPr>
          <w:b w:val="1"/>
          <w:bCs w:val="1"/>
        </w:rPr>
        <w:t xml:space="preserve">Martin Bednář (ANO), starosta MOb  Ostrava-Jih</w:t>
      </w:r>
      <w:r>
        <w:rPr/>
        <w:t xml:space="preserve">: „Školu nedělá jenom budova, ale samozřejmě ti lidé v  ní. Od školníka počínaje, ředitelem konče, celý učitelský sbor a  samozřejmě žáci. A jejich úspěch závisí právě na tom učitelském sboru. A  já věřím, že tady se žákům vždycky bude dařit, když vystudují naši základní  školu Volgogradskou.“</w:t>
      </w:r>
    </w:p>
    <w:p>
      <w:pPr/>
      <w:r>
        <w:rPr/>
        <w:t xml:space="preserve">Do nového školního roku zde vykračují se změnami.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 „Ku příležitosti 60. výročí jsme se rozhodli pro změnu loga. Vracíme se k  Lachtanovi. Karel Vávra, který je nejdůležitějším sochařem, který toto dílo  vytvořil, tak udělal nebo vysochal našeho Lachtana. A my se k němu  vracíme a přicházíme s novým logem do nového školního roku.“</w:t>
      </w:r>
    </w:p>
    <w:p>
      <w:pPr/>
      <w:r>
        <w:rPr/>
        <w:t xml:space="preserve">Kromě toho se letos v rámci přilehlé mateřské školy  otevřela nová dětská skupina pro děti od jednoho roku, a to první spravovaná  obvodem.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637/zakladni-skola-volgogradska-v-zabrehu-oslavila-sve-6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2026-07-12T11:57:14+02:00</dcterms:created>
  <dcterms:modified xsi:type="dcterms:W3CDTF">2026-07-12T11:57:14+02:00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