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dětmi ze ZŠ K. Světlé přijel Dentobus</w:t>
      </w:r>
    </w:p>
    <w:p>
      <w:pPr/>
      <w:r>
        <w:rPr/>
        <w:t xml:space="preserve">Pilotní projekt Moravskoslezského kraje a krnovské nemocnice na prevenci zubních kazů se chýlí ke konci. Dentobus přijel i před Základní školu K. Světlé v Havířově, kde byl o vyšetření dětí 2. až 5. tříd velký zájem.</w:t>
      </w:r>
    </w:p>
    <w:p>
      <w:pPr/>
      <w:r>
        <w:rPr>
          <w:b w:val="1"/>
          <w:bCs w:val="1"/>
        </w:rPr>
        <w:t xml:space="preserve">Petra Bartošová, zástupkyně ředitele ZŠ K. Světlé Havířov: </w:t>
      </w:r>
      <w:r>
        <w:rPr/>
        <w:t xml:space="preserve">“Oslovili jsme celkem 217 rodičů a zájem byl ze strany 136 zákonných zástupců. Já myslím, že je to velmi pěkné číslo. Vůbec jsme nečekali takový zájem, takže jsme velmi milé překvapení. Vzhledem k tomu zájmu ze strany rodičů bychom zcela určitě uvítali, kdybychom měli tu možnost znovu tady této sanitky, protože samozřejmě mezi dětmi, které budou tady vyšetřeny, jsou i děti, které opravdu toho dětského zubního lékaře nemají.”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"Naučila jsem se, jak to správně čistit, protože většinou, jak jsem byla malá, tak jsem to docela ošulila. A mamka s taťkou mi potom pořídila takový elektrický kartáček, který když mi zabzučel, tak už jsem věděla, že je konec. Jinak s normálním kartáčkem to už bylo třeba za 10 sekund hotové.”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 u zubaře s rodiči, když už jsem byl úplně malý, byly mi asi tři roky. Chodím každý půl rok k zubaři a kazu jsem měl docela dost. Myslím asi, že tři." A jak to? "Nevím, asi nečistím dobře zuby. Teď se snažím ty zuby nějak zlepšit a více si je čistit a jíst méně sladkého.”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dneska dozvěděla, že si máme hodně dobře čistit zuby a že si je máme čistit aspoň třikrát denně." No a děláš to? "Někdy jo". A jak si dopadla u paní doktorky? "Dopadla jsem dobře a zjistila jsem, že mám jeden kaz.”</w:t>
      </w:r>
    </w:p>
    <w:p>
      <w:pPr/>
      <w:r>
        <w:rPr/>
        <w:t xml:space="preserve">Do prevence se zapojilo deset škol. Nyní se data budou vyhodnocovat, ale kraj věří, že by se projekt mohl posunout dále.</w:t>
      </w:r>
    </w:p>
    <w:p>
      <w:pPr/>
      <w:r>
        <w:rPr>
          <w:b w:val="1"/>
          <w:bCs w:val="1"/>
        </w:rPr>
        <w:t xml:space="preserve">Josef Bělica (ANO), hejtman Moravskoslezského kraje: </w:t>
      </w:r>
      <w:r>
        <w:rPr/>
        <w:t xml:space="preserve">“My momentálně máme i jedno takové zařízení, které dělá oční prevenci pod karvinskou nemocnicí, které se přebudovalo ze staré sanitky. Na druhou stranu toto auto, které dělá prevenci zubařskou, je speciálně z Polska a je poměrně drahé. Takže my hledáme cesty, jak to vyřešit do budoucna a po vyhodnocení toho projektu, budeme zvažovat zavedení této ambulance do permanentního provozu a já předpokládám, že v rámci Moravskoslezského kraje by těch ambulancí bylo více a budeme to nabízet obcím a městům, které jsou zřizovateli základních škol, tak abychom tu prevenci mohli dělat permanentně.”</w:t>
      </w:r>
    </w:p>
    <w:p>
      <w:pPr/>
      <w:r>
        <w:rPr/>
        <w:t xml:space="preserve">Stejný názor mají i lékaři. </w:t>
      </w:r>
    </w:p>
    <w:p>
      <w:pPr/>
      <w:r>
        <w:rPr>
          <w:b w:val="1"/>
          <w:bCs w:val="1"/>
        </w:rPr>
        <w:t xml:space="preserve">Tereza Bystřická, lékařka: </w:t>
      </w:r>
      <w:r>
        <w:rPr/>
        <w:t xml:space="preserve">“Po té prevenci zapíšeme do zubního kříže, kde vidíme kaz, nebo kde by bylo potřeba, aby se třeba lékař ještě raději podíval a dáme to domů i rodičům, ať se na to podívají. Když si představíme, že tady projdeme denně 110 dětí, když si představíme, že v každé třídě aspoň pět by si vzalo něco z té dentální hygieny, tak je to krásné číslo už jenom pro budoucnost jejich zubů. Takže za mě je to určitě fajn.”</w:t>
      </w:r>
    </w:p>
    <w:p>
      <w:pPr/>
      <w:r>
        <w:rPr/>
        <w:t xml:space="preserve">Kraj s odborníky přemýšlí i nad preventivními programy v jiných oborech, kam spadá například ORL.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687/za-detmi-ze-zs-k-svetle-prijel-dento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2026-05-20T17:21:46+02:00</dcterms:created>
  <dcterms:modified xsi:type="dcterms:W3CDTF">2026-05-20T17:21:46+02:00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