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Michaela Šebelová (Starostové a Nezávislí): "Základ úspěchu je investice do lidí."</w:t>
      </w:r>
    </w:p>
    <w:p>
      <w:pPr/>
      <w:r>
        <w:rPr>
          <w:b w:val="1"/>
          <w:bCs w:val="1"/>
        </w:rPr>
        <w:t xml:space="preserve">Renáta Eleonora Orlíková, TV POLAR:</w:t>
      </w:r>
      <w:r>
        <w:rPr/>
        <w:t xml:space="preserve"> „Paní Šebelová, kde vidíte největší slabiny našeho regionu a naopak, kde jsou ty plusy?“</w:t>
      </w:r>
    </w:p>
    <w:p>
      <w:pPr/>
      <w:r>
        <w:rPr>
          <w:b w:val="1"/>
          <w:bCs w:val="1"/>
        </w:rPr>
        <w:t xml:space="preserve">Michaela Šebelová (STAROSTOVÉ A NEZÁVISLÍ), lídryně hnutí v MS kraji:</w:t>
      </w:r>
      <w:r>
        <w:rPr/>
        <w:t xml:space="preserve"> „Tak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t xml:space="preserve">{{souvisejici-clanek-"11000050719"}}</w:t>
      </w:r>
    </w:p>
    <w:p>
      <w:pPr/>
      <w:r>
        <w:rPr>
          <w:b w:val="1"/>
          <w:bCs w:val="1"/>
        </w:rPr>
        <w:t xml:space="preserve">Renáta Eleonora Orlíková, TV POLAR:</w:t>
      </w:r>
      <w:r>
        <w:rPr/>
        <w:t xml:space="preserve"> „A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w:t>
      </w:r>
      <w:r>
        <w:rPr/>
        <w:t xml:space="preserve"> „Všechny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w:t>
      </w:r>
      <w:r>
        <w:rPr/>
        <w:t xml:space="preserve"> „Říkáte ‚lákat investory‘. Jakým způsobem byste je nalákali tady do Moravskoslezského kraje?“</w:t>
      </w:r>
    </w:p>
    <w:p>
      <w:pPr/>
      <w:r>
        <w:rPr>
          <w:b w:val="1"/>
          <w:bCs w:val="1"/>
        </w:rPr>
        <w:t xml:space="preserve">Michaela Šebelová (STAROSTOVÉ A NEZÁVISLÍ), lídryně hnutí v MS kraji:</w:t>
      </w:r>
      <w:r>
        <w:rPr/>
        <w:t xml:space="preserve"> „Je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w:t>
      </w:r>
      <w:r>
        <w:rPr/>
        <w:t xml:space="preserve"> „Transformačních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w:t>
      </w:r>
      <w:r>
        <w:rPr/>
        <w:t xml:space="preserve"> „Je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t xml:space="preserve">{{souvisejici-clanek-"11000050189"}}</w:t>
      </w:r>
    </w:p>
    <w:p>
      <w:pPr/>
      <w:r>
        <w:rPr>
          <w:b w:val="1"/>
          <w:bCs w:val="1"/>
        </w:rPr>
        <w:t xml:space="preserve">Renáta Eleonora Orlíková, TV POLAR:</w:t>
      </w:r>
      <w:r>
        <w:rPr/>
        <w:t xml:space="preserve"> „Podle vašeho názoru to takto teď aktuálně v Moravskoslezském kraji není?“</w:t>
      </w:r>
    </w:p>
    <w:p>
      <w:pPr/>
      <w:r>
        <w:rPr>
          <w:b w:val="1"/>
          <w:bCs w:val="1"/>
        </w:rPr>
        <w:t xml:space="preserve">Michaela Šebelová (STAROSTOVÉ A NEZÁVISLÍ), lídryně hnutí v MS kraji:</w:t>
      </w:r>
      <w:r>
        <w:rPr/>
        <w:t xml:space="preserve"> „Začíná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w:t>
      </w:r>
      <w:r>
        <w:rPr/>
        <w:t xml:space="preserve"> „Pojďme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w:t>
      </w:r>
      <w:r>
        <w:rPr/>
        <w:t xml:space="preserve"> „To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w:t>
      </w:r>
      <w:r>
        <w:rPr/>
        <w:t xml:space="preserve"> „Bude to tak, že si školy nebo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w:t>
      </w:r>
      <w:r>
        <w:rPr/>
        <w:t xml:space="preserve"> „Co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w:t>
      </w:r>
      <w:r>
        <w:rPr/>
        <w:t xml:space="preserve"> „Digitalizace státní správy je sdílený bod programu. Jak vidíte její naplnění na úrovni Moravskoslezského kraje?“</w:t>
      </w:r>
    </w:p>
    <w:p>
      <w:pPr/>
      <w:r>
        <w:rPr>
          <w:b w:val="1"/>
          <w:bCs w:val="1"/>
        </w:rPr>
        <w:t xml:space="preserve">Michaela Šebelová (STAROSTOVÉ A NEZÁVISLÍ), lídryně hnutí v MS kraji:</w:t>
      </w:r>
      <w:r>
        <w:rPr/>
        <w:t xml:space="preserve"> „Je to něco, co je opravdu velká výzva pro celou Českou republiku. Ta digitalizace asi nejde tak rychle, jak bychom si všichni představovali, ale určitě pokračujeme.“</w:t>
      </w:r>
    </w:p>
    <w:p>
      <w:pPr/>
      <w:r>
        <w:rPr>
          <w:b w:val="1"/>
          <w:bCs w:val="1"/>
        </w:rPr>
        <w:t xml:space="preserve">Renáta Eleonora Orlíková, TV POLAR:</w:t>
      </w:r>
      <w:r>
        <w:rPr/>
        <w:t xml:space="preserve"> „Moravskoslezský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w:t>
      </w:r>
      <w:r>
        <w:rPr/>
        <w:t xml:space="preserve"> „Moravskoslezský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w:t>
      </w:r>
      <w:r>
        <w:rPr/>
        <w:t xml:space="preserve"> „To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w:t>
      </w:r>
      <w:r>
        <w:rPr/>
        <w:t xml:space="preserve"> „Ten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w:t>
      </w:r>
      <w:r>
        <w:rPr/>
        <w:t xml:space="preserve"> „Paní Šebelová, teď máte minutu na to, aby jste oslovila své voliče.“</w:t>
      </w:r>
    </w:p>
    <w:p>
      <w:pPr/>
      <w:r>
        <w:rPr>
          <w:b w:val="1"/>
          <w:bCs w:val="1"/>
        </w:rPr>
        <w:t xml:space="preserve">Michaela Šebelová (STAROSTOVÉ A NEZÁVISLÍ), lídryně hnutí v MS kraji:</w:t>
      </w:r>
      <w:r>
        <w:rPr/>
        <w:t xml:space="preserve"> „My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w:t>
      </w:r>
      <w:r>
        <w:rPr/>
        <w:t xml:space="preserve"> „Paní Šebelová, já vám děkuji za vaše odpovědi a za představení programu Starostů a nezávislých. Vám, divákům, děkuji za pozornost. Mějte se moc hezky.“</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29/volebni-studio-polar-michaela-sebelova-starostove-a-nezavisli-zaklad-uspechu-je-investice-d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2026-05-15T22:29:02+02:00</dcterms:created>
  <dcterms:modified xsi:type="dcterms:W3CDTF">2026-05-15T22:29:02+02:00</dcterms:modified>
</cp:coreProperties>
</file>

<file path=docProps/custom.xml><?xml version="1.0" encoding="utf-8"?>
<Properties xmlns="http://schemas.openxmlformats.org/officeDocument/2006/custom-properties" xmlns:vt="http://schemas.openxmlformats.org/officeDocument/2006/docPropsVTypes"/>
</file>