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Oder mohou chodit do moderního školního kadeřnictví</w:t>
      </w:r>
    </w:p>
    <w:p>
      <w:pPr/>
      <w:r>
        <w:rPr/>
        <w:t xml:space="preserve">SŠ v Odrách vyučuje hlavně službové obory – kadeřnice,  masér, automechanik, kuchař – číšník a také nadstavbový obor podnikání.  Největší zájem je o obor kadeřník.</w:t>
      </w:r>
    </w:p>
    <w:p>
      <w:pPr/>
      <w:r>
        <w:rPr>
          <w:b w:val="1"/>
          <w:bCs w:val="1"/>
        </w:rPr>
        <w:t xml:space="preserve">Jana Kellnerová, ředitelka SŠ Odry:</w:t>
      </w:r>
      <w:r>
        <w:rPr/>
        <w:t xml:space="preserve"> „Abych byla upřímná, tak  kadeřnice máme prakticky ve vrstvách. V každém ročníku máme dvě plné třídy,  průměr 29 žáků na třídu. Maséři jsou taky plně naplnění, vždycky jedna třída v  ročníku. Menší zájem je potom o automechanika a kuchaře-číšníka. Ten se ale  vyučuje ve Vítkově."</w:t>
      </w:r>
    </w:p>
    <w:p>
      <w:pPr/>
      <w:r>
        <w:rPr/>
        <w:t xml:space="preserve">Co vás přinutilo zrekonstruovat tuto učebnu? </w:t>
      </w:r>
    </w:p>
    <w:p>
      <w:pPr/>
      <w:r>
        <w:rPr>
          <w:b w:val="1"/>
          <w:bCs w:val="1"/>
        </w:rPr>
        <w:t xml:space="preserve">Jana Kellnerová, ředitelka SŠ Odry: </w:t>
      </w:r>
      <w:r>
        <w:rPr/>
        <w:t xml:space="preserve">„V každém případě to byl  operační program Spravedlivá transportace, který nám to umožnil. No a  kadeřnictví už mělo 25 let, tak si to my s tím zasloužilo. Škola tady nabízí  službu pro veřejnost. Nabízíme kompletní kadeřnické služby. Učí se tu celkem 7  skupin.“</w:t>
      </w:r>
    </w:p>
    <w:p>
      <w:pPr/>
      <w:r>
        <w:rPr>
          <w:b w:val="1"/>
          <w:bCs w:val="1"/>
        </w:rPr>
        <w:t xml:space="preserve">Jana Kozáková, vedoucí učitelka odborného výcviku:</w:t>
      </w:r>
      <w:r>
        <w:rPr/>
        <w:t xml:space="preserve"> „Tady v  kadeřnictví probíhá výuka dámských i pánských kadeřníků. Teď se budeme  specializovat na barbering, takže zkusíme s nimi školení z barberu. I mistrové teď  prošly dlouhým školením barberingu, takže se snad povedou vychovat i barbři, i  kadeřnice, které si zařídí svoje provozy.“</w:t>
      </w:r>
    </w:p>
    <w:p>
      <w:pPr/>
      <w:r>
        <w:rPr/>
        <w:t xml:space="preserve">Dá se očekávat, že už tak oblíbený obor kadeřník bude  v Odrách ještě žádanější.</w:t>
      </w:r>
    </w:p>
    <w:p>
      <w:pPr/>
      <w:r>
        <w:rPr>
          <w:b w:val="1"/>
          <w:bCs w:val="1"/>
        </w:rPr>
        <w:t xml:space="preserve">anketa: žákyně</w:t>
      </w:r>
    </w:p>
    <w:p>
      <w:pPr/>
      <w:r>
        <w:rPr/>
        <w:t xml:space="preserve">„Vybrala jsem si ho, protože mě baví všechno ohledně vlasů a  kosmetiky, takže jsem myslela, že to je dobrý nápad. A kadeřnictví se mi líbí,  je to určitě lepší, než to bylo předtím. Je to čisté a hezké.“</w:t>
      </w:r>
    </w:p>
    <w:p>
      <w:pPr/>
      <w:r>
        <w:rPr/>
        <w:t xml:space="preserve">„Největší změna asi to, že je tady tolik prostoru. Konečně  se do sebe nenarážíme a můžeme volněji dýchat. A co se těch přístrojů týká?  Vybavení je super.“</w:t>
      </w:r>
    </w:p>
    <w:p>
      <w:pPr/>
      <w:r>
        <w:rPr/>
        <w:t xml:space="preserve">Rekonstrukce kadeřnictví do moderní podoby je dobrou zprávou  pro celé město Odry.</w:t>
      </w:r>
    </w:p>
    <w:p>
      <w:pPr/>
      <w:r>
        <w:rPr>
          <w:b w:val="1"/>
          <w:bCs w:val="1"/>
        </w:rPr>
        <w:t xml:space="preserve">Libor Helis (BEZPP), starosta Oder: </w:t>
      </w:r>
      <w:r>
        <w:rPr/>
        <w:t xml:space="preserve">„Kadeřnictví je  nádherné. Já jsem předtím měl možnost být u otevření kadeřnictví v Bílovci. Je  stejně pěkné. Řekl bych, že toto je ještě modernější. Voní to vždycky novotou,  takže já jsem z toho nadšený. A jsem rád, protože lidi mohou přijít se nechat  levněji ostříhat. A zároveň ty děti se to naučí.“</w:t>
      </w:r>
    </w:p>
    <w:p>
      <w:pPr/>
      <w:r>
        <w:rPr/>
        <w:t xml:space="preserve">Žáci oboru kadeřník mají vždy  týden teoretické vyučování a týden praxi.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89/obyvatele-oder-mohou-chodit-do-moderniho-skolniho-kade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2026-06-27T00:14:44+02:00</dcterms:created>
  <dcterms:modified xsi:type="dcterms:W3CDTF">2026-06-27T00:14:44+02:00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