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26.9.2025, 08:38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Zmizí nejmladší část novojičínského zámku, začala demolice zdi ze šedesátých let</w:t>
      </w:r>
    </w:p>
    <w:p>
      <w:pPr/>
      <w:r>
        <w:rPr/>
        <w:t xml:space="preserve">Stavební práce v přízemí Žerotínského zámku v Novém Jičíně začaly už na jaře, bude zde nové zázemí pro návštěvníky, vzdělávací centrum a přibudou výstavní místnosti. To, co se začalo dít na konci září, je ovšem daleko viditelnější. Zmizí zeď, která zámek uzavírala směrem k Hotelu Praha. Tato stěna není historickou součástí zámku. Přistavěna byla v šedesátých letech, po demolici původní řady domků.</w:t>
      </w:r>
    </w:p>
    <w:p>
      <w:pPr/>
      <w:r>
        <w:rPr>
          <w:b w:val="1"/>
          <w:bCs w:val="1"/>
        </w:rPr>
        <w:t xml:space="preserve">Dalibor Halátek, Národní památkový ústav: </w:t>
      </w:r>
      <w:r>
        <w:rPr/>
        <w:t xml:space="preserve">“Ta zeď vlastně uzavřela nádvoří při poslední rekonstrukci. Je to vlastně jako nejmladší prvek, který tady na zámku je. Máme tady jako středověký hrad, který je následně obestavěný renesančním zámkem. Z památkového hlediska je to vlastně ta nejméně důležitá nebo nejméně cenná struktura, která tady je. A může být tedy nahrazena novotvarem, který tady má vzniknout.”</w:t>
      </w:r>
    </w:p>
    <w:p>
      <w:pPr/>
      <w:r>
        <w:rPr>
          <w:b w:val="1"/>
          <w:bCs w:val="1"/>
        </w:rPr>
        <w:t xml:space="preserve">Aleš Knápek, ředitel Muzea Novojičínska: </w:t>
      </w:r>
      <w:r>
        <w:rPr/>
        <w:t xml:space="preserve">“Nyní tedy došlo k odstranění zdi a přípravě pro osazení toho proskleného expozičního kubusu, který bude tvořit průhledný vstup do toho hlavního nádvoří zámku. A pro návštěvníka města bude poskytovat průhled na ty nejstarší historické prvky, které se na zámku tady na tom nádvoří zachovaly.”. </w:t>
      </w:r>
    </w:p>
    <w:p>
      <w:pPr/>
      <w:r>
        <w:rPr/>
        <w:t xml:space="preserve">I přes probíhající práce je muzeum návštěvníkům nadále přístupné. Uzavře jej až další  stavební projekt. </w:t>
      </w:r>
    </w:p>
    <w:p>
      <w:pPr/>
      <w:r>
        <w:rPr>
          <w:b w:val="1"/>
          <w:bCs w:val="1"/>
        </w:rPr>
        <w:t xml:space="preserve">Aleš Knápek, ředitel Muzea Novojičínska: </w:t>
      </w:r>
      <w:r>
        <w:rPr/>
        <w:t xml:space="preserve">“Začátkem příštího roku bychom měli vědět, zda a kdy přesně dojde k zahájení rekonstrukce havarijního stavu střech a krovů.”   </w:t>
      </w:r>
    </w:p>
    <w:p>
      <w:pPr/>
      <w:r>
        <w:rPr/>
        <w:t xml:space="preserve">Zřizovatelem muzea je Moravskoslezský kraj, za aktuální rekonstrukční práce s podporou dotace Národního plánu obnovu zaplatí 122 milionů korun. Oprava střechy přijde na dalších asi 35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0796/zmizi-nejmladsi-cast-novojicinskeho-zamku-zacala-demolice-zdi-ze-sedesatych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2026-06-24T02:04:31+02:00</dcterms:created>
  <dcterms:modified xsi:type="dcterms:W3CDTF">2026-06-24T02:04:31+02:00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