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25.9.2025, 16:08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splnil všechna kritéria letošního Evropského týdne mobility</w:t>
      </w:r>
    </w:p>
    <w:p>
      <w:pPr/>
      <w:r>
        <w:rPr/>
        <w:t xml:space="preserve">Evropský týden mobility letos probíhal od 16. do 22. září.  Jeho cílem je maximálně motivovat lidi, města i organizace ke změně. Jezdit  MHD, na kole nebo chodit pěšky. </w:t>
      </w:r>
    </w:p>
    <w:p>
      <w:pPr/>
      <w:r>
        <w:rPr>
          <w:b w:val="1"/>
          <w:bCs w:val="1"/>
        </w:rPr>
        <w:t xml:space="preserve">Jakub Vyvial, ředitel divize osobní dopravy Transdev  Slezsko: </w:t>
      </w:r>
      <w:r>
        <w:rPr/>
        <w:t xml:space="preserve">„Každoročně je vyhlašován Evropský týden mobility, který má  nějaká podtémata pro ten daný rok. V podstatě jde o podporu veřejné dopravy na  úkor individuální. A letošní témata jsou Doprava, která myslí na všechny, bez  bariér. Což ve Frýdku-Místku určitě splňujeme právě v tom, že celý vozový park  je buďto částečně nebo plně nízkopodlažní.“</w:t>
      </w:r>
    </w:p>
    <w:p>
      <w:pPr/>
      <w:r>
        <w:rPr/>
        <w:t xml:space="preserve">Dalším tématem byla rozmanitost, cenová dostupnost a  spolehlivost. V tom patří místní MHD dokonce k evropským výjimkám.</w:t>
      </w:r>
    </w:p>
    <w:p>
      <w:pPr/>
      <w:r>
        <w:rPr>
          <w:b w:val="1"/>
          <w:bCs w:val="1"/>
        </w:rPr>
        <w:t xml:space="preserve">Jakub Vyvial, ředitel divize osobní dopravy Transdev  Slezsko: </w:t>
      </w:r>
      <w:r>
        <w:rPr/>
        <w:t xml:space="preserve">„Frýdecko-místecká MHD je pro cestující v zásadě zdarma. Za  předpokladu, že splní určité podmínky a zařídí si roční kupon. Takže ta podpora  města ve veřejném cestování je na evropské poměry opravdu nebývalá. Dalším  tématem je zapojení celé komunity. To je zase místní kontext, kdy město  Frýdek-Místek podporuje městskou hromadnou dopravu i do území jiných měst. V  podstatě systém MHD zajišťuje střed města až po úpatí Beskyd a podobně.</w:t>
      </w:r>
      <w:r>
        <w:rPr>
          <w:i w:val="1"/>
          <w:iCs w:val="1"/>
        </w:rPr>
        <w:t xml:space="preserve">“</w:t>
      </w:r>
    </w:p>
    <w:p>
      <w:pPr/>
      <w:r>
        <w:rPr/>
        <w:t xml:space="preserve">Posledním tématem je místní regionální metropolitní téma,  kdy jde o úsilí podporovat celou veřejnou dopravu na úkor individuální. Právě  pro snížení imisní zátěže města.</w:t>
      </w:r>
    </w:p>
    <w:p>
      <w:pPr/>
      <w:r>
        <w:rPr>
          <w:b w:val="1"/>
          <w:bCs w:val="1"/>
        </w:rPr>
        <w:t xml:space="preserve">Lukáš Slíva (KDU-ČSL/SPOLU), náměstek primátora  Frýdku-Místku:</w:t>
      </w:r>
      <w:r>
        <w:rPr/>
        <w:t xml:space="preserve"> „My jako město Frýdek-Místek tuto iniciativu podporujeme.  Snažíme se podporovat dostupnou síť městské hromadné dopravy. V minulém roce k  tomu výraznou měrou přispěla také flotila bezemisních, moderních a ekologických  autobusů od společnosti Transdev, které jezdí po městě.</w:t>
      </w:r>
      <w:r>
        <w:rPr>
          <w:i w:val="1"/>
          <w:iCs w:val="1"/>
        </w:rPr>
        <w:t xml:space="preserve">“</w:t>
      </w:r>
    </w:p>
    <w:p>
      <w:pPr/>
      <w:r>
        <w:rPr>
          <w:b w:val="1"/>
          <w:bCs w:val="1"/>
        </w:rPr>
        <w:t xml:space="preserve">Jakub Vyvial, ředitel divize osobní dopravy Transdev  Slezsko: </w:t>
      </w:r>
      <w:r>
        <w:rPr/>
        <w:t xml:space="preserve">„V loňském roce jsme koupili 12 elektrobusů, které jsou plně  nízkopodlažní a bezemisní. Jejich dobíjení probíhá pomocí solárních panelů v  našich závodech, což splňuje kritéria pro zařazení Frýdku-Místku mezi významná  města v rámci letošního Evropského týdne mobility.“</w:t>
      </w:r>
    </w:p>
    <w:p>
      <w:pPr/>
      <w:r>
        <w:rPr>
          <w:b w:val="1"/>
          <w:bCs w:val="1"/>
        </w:rPr>
        <w:t xml:space="preserve">Lukáš Slíva (KDU-ČSL/SPOLU), náměstek primátora  Frýdku-Místku:</w:t>
      </w:r>
      <w:r>
        <w:rPr>
          <w:i w:val="1"/>
          <w:iCs w:val="1"/>
        </w:rPr>
        <w:t xml:space="preserve">„</w:t>
      </w:r>
      <w:r>
        <w:rPr/>
        <w:t xml:space="preserve">Je zde také zajišťována služba sdílených kol ve spolupráci  se společností Nextbike, která je čím dál tím více oblíbená. Dále se snažíme  pořádat různé výzvy, jako je jarní a podzimní výzva 10 000 kroků. Nedávno v  létě jsme podpořili také aktivní chůzi projektem Nordic Walking, takže se jako  město opravdu snažíme.</w:t>
      </w:r>
      <w:r>
        <w:rPr>
          <w:i w:val="1"/>
          <w:iCs w:val="1"/>
        </w:rPr>
        <w:t xml:space="preserve">“</w:t>
      </w:r>
    </w:p>
    <w:p>
      <w:pPr/>
      <w:r>
        <w:rPr/>
        <w:t xml:space="preserve">Frýdek-Místek tak dokonale splnil letošní téma Evropského  týdne mobility. Příkladně ukazuje, že udržitelná doprava může být dostupná  skutečně pro všechny.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0811/frydekmistek-splnil-vsechna-kriteria-letosniho-evropskeho-tydne-mo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2026-06-28T03:25:47+02:00</dcterms:created>
  <dcterms:modified xsi:type="dcterms:W3CDTF">2026-06-28T03:25:47+02:00</dcterms:modified>
</cp:coreProperties>
</file>

<file path=docProps/custom.xml><?xml version="1.0" encoding="utf-8"?>
<Properties xmlns="http://schemas.openxmlformats.org/officeDocument/2006/custom-properties" xmlns:vt="http://schemas.openxmlformats.org/officeDocument/2006/docPropsVTypes"/>
</file>