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pokračuje v čištění povrchů sportovišť</w:t>
      </w:r>
    </w:p>
    <w:p>
      <w:pPr/>
      <w:r>
        <w:rPr/>
        <w:t xml:space="preserve">Velký rozdíl mohou vidět návštěvníci devíti hřišť s umělým povrchem napříč Havířovem, které prošly v září hlubokým čištěním. Pravidelná údržba značně prodlužuje životnost všech sportovišť.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“My jsme po loňské velmi dobré zkušenosti letos navázali. Opět jsme vyhlásili veřejnou zakázku na firmu, která vyčistí odborně naše sportoviště. Vzhledem k těm cenovým relacím, které jsou neskutečně výhodné v porovnaní s tím, kolik bychom museli investovat do výměny a výstavby nových hřišť, jsme vytipovali hned 9 hřišť pro letošní rok. Opravili jsme hřiště ve všech městských částech, z toho 5 hřišť bylo u základních škol. My tím čištěním jsme docílili nejen krásnějšího vzhledu, nebo atraktivity těch hřišť, ale hlavně se tím čištěním zajišťuje bezpečnost pro ty sportovce všech generací.”</w:t>
      </w:r>
    </w:p>
    <w:p>
      <w:pPr/>
      <w:r>
        <w:rPr/>
        <w:t xml:space="preserve">Vysokotlaké čištění pronikne hluboko do povrchu. U hřišť s umělou trávou je navíc nutné rozrušit starou pískovou výplň, vyčistit ji a do trávy znovu doplnit čerstvý křemičitý písek.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“My čistíme obvykle dva povrchy, dva typy povrchu. Jedná se o umělou trávu a umělou hmotné povrchy. Je to vysokotlaké čištění s kartáčem, který odstraňuje ty hrubé nečistoty. Je to odstranění mechu, různých biologických usazenin a organických zbytků. A je to i s tím, že ta zbytková voda, ta špinavá, se vlastně odsává do zádržného systému tak, ať není v okolí. Čili není to pouhé vapkování, ale opravdu vysokotlaké se zpětným odvodem té špinavé vody s těmi nečistotami. Musím říct, že zpětná vazba je velmi pozitivní, protože ta starší hřiště, o která nám také jde, a zejména ta u základních škol, výrazně prokouknou."</w:t>
      </w:r>
    </w:p>
    <w:p>
      <w:pPr/>
      <w:r>
        <w:rPr/>
        <w:t xml:space="preserve">Vyčištění devíti hřišť stálo zhruba půl milionů korun. Město počítá, že i v příštím rozpočtu budou vyčleněny peníze na regeneraci dalších sportovišť.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816/havirov-pokracuje-v-cisteni-povrchu-sport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2026-05-08T19:30:31+02:00</dcterms:created>
  <dcterms:modified xsi:type="dcterms:W3CDTF">2026-05-08T19:30:31+02:00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