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30.9.2025,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Kariérové poradenství uspělo v Evropě. Ostravský projekt je inspirací pro města i země</w:t>
      </w:r>
    </w:p>
    <w:p>
      <w:pPr/>
      <w:r>
        <w:rPr/>
        <w:t xml:space="preserve">V roce 2019 vznikl projekt Kariérové poradenství Ostrava a na některých základních školách vznikla první placená místa kariérových poradců, která financovalo město. Projekt byl velmi úspěšný a dnes už tito speciální pedagogové působí na 41 školách z 55. Nyní dokonce tento projekt postoupil mezi nejlepší do finále prestižní evropských cen za inovace v politice.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"Já jsem moc ráda, že se Ostrava dostala mezi finalisty ceny Innovation in Politics Awards, která se každoročně udílí v Evropském městě demokracie, což je pro letošní rok Vídeň. Je to ocenění, které vyzdvihuje inovativní projekty."</w:t>
      </w:r>
    </w:p>
    <w:p>
      <w:pPr/>
      <w:r>
        <w:rPr/>
        <w:t xml:space="preserve">Finalisté byli vybíráni  více než 1 000 hodnotiteli z celé Evropy, kteří posuzovali kvalitu, dopad a inspirativnost jednotlivých iniciativ. Ostravský projekt oceněn jako příklad dobré praxe, s potenciálem  inspirovat další města a regiony. Nyní je součástí tzv. Centra nejlepších postupů a evropské knihovny inovativních veřejných iniciativ.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"Metodicky připravení pedagogové pomáhají dětem k tomu vědět, v čem jsou dobré, jaké mají silné a slabé stránky, jakou střední školu si zvolit, případně o jakých profesích uvažovat. Představují také trh práce a možnosti jak pro děti, tak pro jejich rodiče."</w:t>
      </w:r>
    </w:p>
    <w:p>
      <w:pPr/>
      <w:r>
        <w:rPr/>
        <w:t xml:space="preserve">Cílem projektu kariérového poradenství v Ostravě je pomoci žákům rozvíjet dovednosti pro plánování vlastní kariéry, poznávání pracovního trhu a možností dalšího vzdělávání. Projekt zároveň podporuje jejich propojení s místními zaměstnavateli.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862/karierove-poradenstvi-uspelo-v-evrope-ostravsky-projekt-je-inspiraci-pro-mesta-i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2026-07-21T16:28:44+02:00</dcterms:created>
  <dcterms:modified xsi:type="dcterms:W3CDTF">2026-07-21T16:28:44+02:00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