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Beruška a Krteček budou jedna mateřinka, ovšem každá s vlastní identitou</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p>
    <w:p>
      <w:pPr/>
      <w:r>
        <w:rPr>
          <w:b w:val="1"/>
          <w:bCs w:val="1"/>
        </w:rPr>
        <w:t xml:space="preserve">Jana Bartošová, ředitelka mateřské školy v Čeladné: </w:t>
      </w:r>
      <w:r>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t xml:space="preserve">Každé pracoviště bude mít svou autonomii ve vzdělávání a zároveň se cesty obou budou  potkávat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je tak společný lampionový průvod a karneval. Nebo například rodiče z Krtečka připravili cestovatelskou přednášku, na kterou mohou přijít i rodiče z Berušky. </w:t>
      </w:r>
    </w:p>
    <w:p>
      <w:pPr/>
      <w:r>
        <w:rPr/>
        <w:t xml:space="preserve">Kromě sdílení zkušeností vidí ředitelka subjektu ve sloučení mateřinek i lepší možnosti získat dotace a od společných akcí si slibuje také sblížení této komunity v Čeladné.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0872/beruska-a-krtecek-budou-jedna-materinka-ovsem-kazda-s-vlastni-ident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2026-06-25T03:03:44+02:00</dcterms:created>
  <dcterms:modified xsi:type="dcterms:W3CDTF">2026-06-25T03:03:44+02:00</dcterms:modified>
</cp:coreProperties>
</file>

<file path=docProps/custom.xml><?xml version="1.0" encoding="utf-8"?>
<Properties xmlns="http://schemas.openxmlformats.org/officeDocument/2006/custom-properties" xmlns:vt="http://schemas.openxmlformats.org/officeDocument/2006/docPropsVTypes"/>
</file>