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voličské průkazy, více lidí chce volit mimo své bydliště</w:t>
      </w:r>
    </w:p>
    <w:p>
      <w:pPr/>
      <w:r>
        <w:rPr/>
        <w:t xml:space="preserve">Právě možnost nevázat se na své trvalé bydliště a volit ve kterémkoliv jiném volebním okrsku v zemi se stává čím dál více oblíbenější. Voličských průkazů letos úřady vydaly více než u předchozích voleb.</w:t>
      </w:r>
    </w:p>
    <w:p>
      <w:pPr/>
      <w:r>
        <w:rPr>
          <w:b w:val="1"/>
          <w:bCs w:val="1"/>
        </w:rPr>
        <w:t xml:space="preserve">Žaneta Rafajová, úřednice organizačního odboru MÚ Rychvald:</w:t>
      </w:r>
      <w:r>
        <w:rPr/>
        <w:t xml:space="preserve"> “Ve srovnání s předchozími volbami, například s volbami do Evropského parlamentu, které proběhly v roce 2024, máme již k tomuto datu vydáno o polovinu více voličských průkazů. Zatímco loni jich bylo vydáno 39, k dnešnímu dní je jich vydáno již 70.”</w:t>
      </w:r>
    </w:p>
    <w:p>
      <w:pPr/>
      <w:r>
        <w:rPr/>
        <w:t xml:space="preserve">Mezi lidi, kteří si vyřizují voličský průkaz, jsou často hospitalizovaní pacienti nemocnic.  </w:t>
      </w:r>
    </w:p>
    <w:p>
      <w:pPr/>
      <w:r>
        <w:rPr>
          <w:b w:val="1"/>
          <w:bCs w:val="1"/>
        </w:rPr>
        <w:t xml:space="preserve">Silvie Skotnicová, mluvčí Nemocnice Havířov: </w:t>
      </w:r>
      <w:r>
        <w:rPr/>
        <w:t xml:space="preserve">“Naši pacienti se mohou zúčastnit voleb. Poslali jsme ve volebních seznamech téměř 40 lidí a pacienti, kteří přijdou k hospitalizaci tento týden, ti musí mít voličské průkazy.” </w:t>
      </w:r>
    </w:p>
    <w:p>
      <w:pPr/>
      <w:r>
        <w:rPr/>
        <w:t xml:space="preserve">Protože se jednotlivé volby od sebe liší, procházejí členové volebních komisí školením a samotný průběh voleb pak v jejich průběhu kontrolují krajští úředníci. </w:t>
      </w:r>
    </w:p>
    <w:p>
      <w:pPr/>
      <w:r>
        <w:rPr>
          <w:b w:val="1"/>
          <w:bCs w:val="1"/>
        </w:rPr>
        <w:t xml:space="preserve">Miroslava Chlebounová, mluvčí MSK:</w:t>
      </w:r>
      <w:r>
        <w:rPr/>
        <w:t xml:space="preserve"> “Krajský úřad Moravskoslezského kraje dohlíží nad regulérností parlamentních voleb. Kontrolovat zda je všechno v pořádku a přesně podle zákona budou čtyři skupiny zaměstnanců krajského úřadu.”</w:t>
      </w:r>
    </w:p>
    <w:p>
      <w:pPr/>
      <w:r>
        <w:rPr/>
        <w:t xml:space="preserve">V případě podezření, že volby neprobíhají podle pravidel, se mohou lidé obrátit právě na krajský úřad, který nechá situaci prověřit.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82/roste-zajem-o-volicske-prukazy-vice-lidi-chce-volit-mimo-sve-by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2026-05-09T01:00:54+02:00</dcterms:created>
  <dcterms:modified xsi:type="dcterms:W3CDTF">2026-05-09T01:00:54+02:00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