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4.10.2025,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Jaké byly minulé volby do sněmovny v roce 2021? Podařilo se vládě naplnit volební program?</w:t>
      </w:r>
    </w:p>
    <w:p>
      <w:pPr/>
      <w:r>
        <w:rPr/>
        <w:t xml:space="preserve">Volby do Poslanecké sněmovny v roce 2021 přinesly  několik zásadních zlomů. V celostátním měřítku vyhrála koalice SPOLU,  druhé bylo ANO, třetí Piráti a Starostové a poslední SPD. Poprvé se do sněmovny  nedostala ČSSD ani KSČM.</w:t>
      </w:r>
    </w:p>
    <w:p>
      <w:pPr/>
      <w:r>
        <w:rPr>
          <w:b w:val="1"/>
          <w:bCs w:val="1"/>
        </w:rPr>
        <w:t xml:space="preserve">Lukáš Vomlela, politolog, Fakulta veřejných  politik, Slezská univerzita:</w:t>
      </w:r>
      <w:r>
        <w:rPr/>
        <w:t xml:space="preserve"> „Fenomén těch předchozích voleb spočíval v tom, že  prodalo historicky nejvíce hlasů. Propadlo až 20% hlasů. Ale ta situace by mohla být úplně odlišná, pokud by se  podařilo proniknout na půdu poslanecké sněmovny těm, kteří neuspěli.“</w:t>
      </w:r>
    </w:p>
    <w:p>
      <w:pPr/>
      <w:r>
        <w:rPr/>
        <w:t xml:space="preserve">Velký vliv mělo také kroužkování jednotlivých kandidátů.  Současná vláda pak sestavila jedno velké uskupení koalic s počtem 108  poslanců. Zbylých 92 z ANO a SPD šlo do opozice. V Moravskoslezském  kraji měli voliči jiný názor. Vyhrálo zde hnutí ANO, které získalo 10 poslanců.</w:t>
      </w:r>
    </w:p>
    <w:p>
      <w:pPr/>
      <w:r>
        <w:rPr>
          <w:b w:val="1"/>
          <w:bCs w:val="1"/>
        </w:rPr>
        <w:t xml:space="preserve">Lukáš Vomlela, politolog, Fakulta veřejných  politik, Slezská univerzita:</w:t>
      </w:r>
      <w:r>
        <w:rPr/>
        <w:t xml:space="preserve"> „Tady se ti voliči chovají trochu jinak a z ekonomického  hlediska nebo z ekonomických důvodů hlasují poměrně dost odlišně. Ale na  té celostátní úrovni se to projevuje.“</w:t>
      </w:r>
    </w:p>
    <w:p>
      <w:pPr/>
      <w:r>
        <w:rPr/>
        <w:t xml:space="preserve">Když současná vládní koalice zhruba před rokem skládala  účty, tak tvrdila, že se jí volební program podařilo naplnit na zhruba 90  procent. To ale vyvolalo velkou bouři u opozice, která dodnes tvrdí, že tomu  tak není.</w:t>
      </w:r>
    </w:p>
    <w:p>
      <w:pPr/>
      <w:r>
        <w:rPr>
          <w:b w:val="1"/>
          <w:bCs w:val="1"/>
        </w:rPr>
        <w:t xml:space="preserve">Lukáš Vomlela, politolog, Fakulta veřejných  politik, Slezská univerzita:</w:t>
      </w:r>
      <w:r>
        <w:rPr/>
        <w:t xml:space="preserve"> „Musím říct, že ne všechny sliby se podařilo naplnit.  Například konsolidace státního dluhu a snaha najít cestu k vyrovnanějšímu  státnímu rozpočtu. Ty nejvíce ambiciózní vyžadují napříč celým politickým  spektrem. Myslím si, že důchodová reforma byla jedním z těch významnějších  počinů.“</w:t>
      </w:r>
    </w:p>
    <w:p>
      <w:pPr/>
      <w:r>
        <w:rPr/>
        <w:t xml:space="preserve">V roce 2021 odevzdalo v Česku platný hlas  5 375 090. Volební účast byla přes 65 procent.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901/jake-byly-minule-volby-do-snemovny-v-roce-2021-podarilo-se-vlade-naplnit-volebni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2026-05-16T15:58:47+02:00</dcterms:created>
  <dcterms:modified xsi:type="dcterms:W3CDTF">2026-05-16T15:58:47+02:00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