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VŠB-TUO hostí výstavu věnovanou sochaři Gajdovi. K vidění je do 31. října</w:t>
      </w:r>
    </w:p>
    <w:p>
      <w:pPr/>
      <w:r>
        <w:rPr/>
        <w:t xml:space="preserve">Výstavou GAJDA_100 si VŠB-TUO připomíná 100. výročí od narození významného ostravského sochaře Vladislava Gajdy. K vidění je průřez jeho rozmanitou tvorbou.</w:t>
      </w:r>
    </w:p>
    <w:p>
      <w:pPr/>
      <w:r>
        <w:rPr>
          <w:b w:val="1"/>
          <w:bCs w:val="1"/>
        </w:rPr>
        <w:t xml:space="preserve">Jakub Gajda, syn sochaře: </w:t>
      </w:r>
      <w:r>
        <w:rPr>
          <w:i w:val="1"/>
          <w:iCs w:val="1"/>
        </w:rPr>
        <w:t xml:space="preserve">,,Kolegyně Eva Špačková, </w:t>
      </w:r>
      <w:r>
        <w:rPr>
          <w:i w:val="1"/>
          <w:iCs w:val="1"/>
        </w:rPr>
        <w:t xml:space="preserve">se kterou mám tu čest být na Katedře architektury této univerzity, přišla s nápadem uspořádat výstavu. V několika fotkách představuje otcovo dílo s texty, které mapují jeho profesní život. A hlavní těžiště výstavy je směřováno právě na ta díla v kampusu VŠB, která tvoří vlastně vizuál školy, který se propsal v nové době i do nového loga univerzity.</w:t>
      </w:r>
      <w:r>
        <w:rPr>
          <w:i w:val="1"/>
          <w:iCs w:val="1"/>
        </w:rPr>
        <w:t xml:space="preserve">On sám pocházel </w:t>
      </w:r>
      <w:r>
        <w:rPr>
          <w:i w:val="1"/>
          <w:iCs w:val="1"/>
        </w:rPr>
        <w:t xml:space="preserve">z hornické rodiny a měl k tomu povolání obrovskou úctu, protože děda byl horník, tak měl i tu možnost sfárat jako kluk s ním do šachty. Takže myslím si, že měl obrovskou touhu sdělit tu těžkou pozici lidí, kteří pod tu zem sjíždí a tvoří naše národní bohatství.” </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,,Výročí 100 let od narození je velmi významnou </w:t>
      </w:r>
      <w:r>
        <w:rPr>
          <w:i w:val="1"/>
          <w:iCs w:val="1"/>
        </w:rPr>
        <w:t xml:space="preserve">oslavou díla sochaře Vladislava Gajdy a pan sochař Gajda a VŠB-TUO mají mnohé společné. Asi tím nejvýznamnějším a nejnápadnějším propojením těchto obou zdánlivě nesouvisejících světů je logo naší univerzity, které je inspirováno právě dílem pana Gajdy, těmi Prométheovými křídly, které vidí každý, kdo vstupuje do budovy Rektorátu naší univerzity.”</w:t>
      </w:r>
    </w:p>
    <w:p>
      <w:pPr/>
      <w:r>
        <w:rPr/>
        <w:t xml:space="preserve">Vznik výstavy podpořil také Městský obvod Ostrava-Poruba. Právě ve veřejném prostoru obvodu najdeme několik dalších Gajdových děl. </w:t>
      </w:r>
    </w:p>
    <w:p>
      <w:pPr/>
      <w:r>
        <w:rPr>
          <w:b w:val="1"/>
          <w:bCs w:val="1"/>
        </w:rPr>
        <w:t xml:space="preserve">Lucie Baránková Vilamová (ANO), starostka Ostravy-Poruby: </w:t>
      </w:r>
      <w:r>
        <w:rPr>
          <w:i w:val="1"/>
          <w:iCs w:val="1"/>
        </w:rPr>
        <w:t xml:space="preserve">,,Vladislav Gajda je takovým dvorním umělcem Poruby i celé Ostravy. Dnes tady zaznělo, že má ve veřejném prostranství zhruba 60 děl a velká část je v Porubě. </w:t>
      </w:r>
      <w:r>
        <w:rPr>
          <w:i w:val="1"/>
          <w:iCs w:val="1"/>
        </w:rPr>
        <w:t xml:space="preserve">My v posledních letech spolupracujeme s jeho synem, panem Jakubem Gajdou na tom, abychom vraceli jeho dílům důstojné místo a důstojnou roli ve veřejném prostranství. Poslední počin je například Gajdova stěna na Floridě, kterou jsme přemístili na důstojnější místo.”</w:t>
      </w:r>
    </w:p>
    <w:p>
      <w:pPr/>
      <w:r>
        <w:rPr>
          <w:b w:val="1"/>
          <w:bCs w:val="1"/>
        </w:rPr>
        <w:t xml:space="preserve">návštěvníci výstavy: </w:t>
      </w:r>
      <w:r>
        <w:rPr>
          <w:i w:val="1"/>
          <w:iCs w:val="1"/>
        </w:rPr>
        <w:t xml:space="preserve">,,</w:t>
      </w:r>
      <w:r>
        <w:rPr>
          <w:i w:val="1"/>
          <w:iCs w:val="1"/>
        </w:rPr>
        <w:t xml:space="preserve">Jsem ráda, že se můžu podívat a zúčastnit výstavy, protože obdivuju, kolik děl má pan Gajda tady po Ostravě a všude možně po České republice. A ještě se dívám kolik známých umělců s ním bylo spojeno.” </w:t>
      </w:r>
    </w:p>
    <w:p>
      <w:pPr/>
      <w:r>
        <w:rPr>
          <w:i w:val="1"/>
          <w:iCs w:val="1"/>
        </w:rPr>
        <w:t xml:space="preserve">,,Já od začátku, co na VŠB pracuji a jsem tady už 15 let, tak obdivuji realizaci nad vstupem do Rektorátu, právě toho Prométhea, to je rozmach vědy, techniky a civilizace, která je opravdu monumentální a jsem rád, že se i později podařilo zpřístupnit tu jeho vnitřní část.” </w:t>
      </w:r>
    </w:p>
    <w:p>
      <w:pPr/>
      <w:r>
        <w:rPr/>
        <w:t xml:space="preserve">Výstava GAJDA_100 je veřejnosti přístupná každý všední den od 8 do 18 hodin, a to až do 31.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907/vsbtuo-hosti-vystavu-venovanou-sochari-gajdovi-k-videni-je-do-31-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2026-06-27T07:01:06+02:00</dcterms:created>
  <dcterms:modified xsi:type="dcterms:W3CDTF">2026-06-27T07:01:06+02:00</dcterms:modified>
</cp:coreProperties>
</file>

<file path=docProps/custom.xml><?xml version="1.0" encoding="utf-8"?>
<Properties xmlns="http://schemas.openxmlformats.org/officeDocument/2006/custom-properties" xmlns:vt="http://schemas.openxmlformats.org/officeDocument/2006/docPropsVTypes"/>
</file>