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ulici Borovského se upravuje prostředí vnitrobloku, město zvelebuje veřejná prostranství</w:t>
      </w:r>
    </w:p>
    <w:p>
      <w:pPr/>
      <w:r>
        <w:rPr/>
        <w:t xml:space="preserve">Revitalizace veřejného prostoru ve vnitrobloku na ulici Borovského začala. Město tak pokračuje v proměně svých veřejných prostranství na moderní a příjemná místa pro život.</w:t>
      </w:r>
    </w:p>
    <w:p>
      <w:pPr/>
      <w:r>
        <w:rPr>
          <w:b w:val="1"/>
          <w:bCs w:val="1"/>
        </w:rPr>
        <w:t xml:space="preserve">Jan Wolf (SOCDEM), primátor Karviné: </w:t>
      </w:r>
      <w:r>
        <w:rPr/>
        <w:t xml:space="preserve">“My pravidelně navštěvujeme jednotlivé části města, kde se setkáváme s lidmi a nasloucháme jejich požadavkům a přáním. Snažíme se postupně je realizovat. Každoročně v rozpočtu je vyčleněna určitá finanční částka, která je přímo učená na realizaci vnitrobloků. Tak to bylo i letos a připravujeme rozpočet na příští rok tak, abychom zase byli schopni ty požadavky plnit.”</w:t>
      </w:r>
    </w:p>
    <w:p>
      <w:pPr/>
      <w:r>
        <w:rPr/>
        <w:t xml:space="preserve">Ve vnitrobloku na ulici Borovského dojde ke spoustě úprav, které zajistí místním obyvatelům z okolních domů příjemnější a důstojnější místo ke každodenní relaxaci.  </w:t>
      </w:r>
    </w:p>
    <w:p>
      <w:pPr/>
      <w:r>
        <w:rPr>
          <w:b w:val="1"/>
          <w:bCs w:val="1"/>
        </w:rPr>
        <w:t xml:space="preserve">Jana Maierová, vedoucí Odboru komunálních služeb MMK: </w:t>
      </w:r>
      <w:r>
        <w:rPr/>
        <w:t xml:space="preserve">“Vnitroblok Borovského v současné době prochází velkou proměnou. Lidé nám zaslali své požadavky a my jsme je zapracovali do úprav. Bude tady opraveno parkoviště, které je z betonových panelů a ty betonové panely budou nahrazeny zatravňovací dlažbou. Bylo opravené sportovní hřiště. Dále tady planujeme úpravu celé betonové plochy, kde se nachází pískoviště. To bude vyměněno za zcela nové. Budou tady dodány nové herní prvky pro děti. Nově tady přibudou cvičící prvky pro dospělé. Co se týká ještě toho mobiliáře, tak tady přibudou nové lavičky. Budou tady dodány nové body veřejného osvětlení. A v případě, že by lidé tady požadovali další vysadby keřových skupin, stromů nebo květinových záhonů, tak se na nás mohou obrátit a samozřejmě jim rádi vydeme vstříc. Chceme tady vytvořit pro občany klidnější a relaxační atmosféru.”</w:t>
      </w:r>
    </w:p>
    <w:p>
      <w:pPr/>
      <w:r>
        <w:rPr/>
        <w:t xml:space="preserve">Součástí zvelebování vnitrobloku je také úprava zeleně. I ta si vyžaduje práci odborníků a povolaných lidí, kteří nejdříve provedli kompletní probírku keřů, odstranili nevhodné keřové skupiny a provedli ořezy stromů. Ty se uskuteční ještě jednou koncem roku, a to i s úpravou podchodové výšky těchto stromů kvůli prosvětlení dané oblasti. </w:t>
      </w:r>
    </w:p>
    <w:p>
      <w:pPr/>
      <w:r>
        <w:rPr>
          <w:b w:val="1"/>
          <w:bCs w:val="1"/>
        </w:rPr>
        <w:t xml:space="preserve">Tomáš Trampler, Oddělení místního hospodářství, Odbor komunálních služeb MMK: </w:t>
      </w:r>
      <w:r>
        <w:rPr/>
        <w:t xml:space="preserve">“Jednalo se vlastně o odstranění keřových skupin, drobných stromů, které nevyžadují povolení ke kácení. Dále v lokalitě plánujeme dílčí výsadby, pokud budou obyvatele toto místa naklonění k těmto věcem. Budeme velice rádi, když s nami budou spolupracovat v této věci.”</w:t>
      </w:r>
    </w:p>
    <w:p>
      <w:pPr/>
      <w:r>
        <w:rPr/>
        <w:t xml:space="preserve">Karviná má za sebou rovněž několik dalších úprav veřejných prostranství. V okolí obchodního domu Prior byly odstraněny staré betonové plochy, vysazeny nové stromy včetně sakur, upraveny chodníky a doplněn moderní městský mobiliář.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971/na-ulici-borovskeho-se-upravuje-prostredi-vnitrobloku-mesto-zvelebuje-verejna-prostra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2026-07-14T19:24:12+02:00</dcterms:created>
  <dcterms:modified xsi:type="dcterms:W3CDTF">2026-07-14T19:24:12+02:00</dcterms:modified>
</cp:coreProperties>
</file>

<file path=docProps/custom.xml><?xml version="1.0" encoding="utf-8"?>
<Properties xmlns="http://schemas.openxmlformats.org/officeDocument/2006/custom-properties" xmlns:vt="http://schemas.openxmlformats.org/officeDocument/2006/docPropsVTypes"/>
</file>