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Vnitroblok na ulici Borovského v Karviné prochází proměnou, město soustavně zvelebuje prostranství</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“Bude tady opraveno parkoviště, které je z betonových panelů a ty betonové panely budou nahrazeny zatravňovací dlažbou. Bylo opravené sportovní hřiště. Dále tady plánujeme úpravu celé betonové plochy, kde se nachází pískoviště. To bude vyměněno za zcela nové. Budou tady dodány nové herní prvky pro děti. Nově tady přibudou cvičící prvky pro dospělé.”</w:t>
      </w:r>
    </w:p>
    <w:p>
      <w:pPr/>
      <w:r>
        <w:rPr/>
        <w:t xml:space="preserve">Součástí zvelebování vnitrobloku je také úprava zeleně.</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w:t>
      </w:r>
    </w:p>
    <w:p>
      <w:pPr/>
      <w:r>
        <w:rPr/>
        <w:t xml:space="preserve">Karviná má za sebou rovněž několik dalších úprav veřejných prostranství.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73/vnitroblok-na-ulici-borovskeho-v-karvine-prochazi-promenou-mesto-soustavne-zvelebuje-prostra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2026-07-14T19:21:36+02:00</dcterms:created>
  <dcterms:modified xsi:type="dcterms:W3CDTF">2026-07-14T19:21:36+02:00</dcterms:modified>
</cp:coreProperties>
</file>

<file path=docProps/custom.xml><?xml version="1.0" encoding="utf-8"?>
<Properties xmlns="http://schemas.openxmlformats.org/officeDocument/2006/custom-properties" xmlns:vt="http://schemas.openxmlformats.org/officeDocument/2006/docPropsVTypes"/>
</file>