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7.10.2025,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legionáři uspořádali v Odrách střelecký memoriál</w:t>
      </w:r>
    </w:p>
    <w:p>
      <w:pPr/>
      <w:r>
        <w:rPr/>
        <w:t xml:space="preserve">Střeleckou soutěž pořádají novojičínští legionáři téměř dvacet let, poslední roky jako memoriál Rostislava Stehlíka. Ten byl válečným veteránem, účastnil se bojů ve druhé světové válce, byl nositelem řady vojenských vyznamenání. Zemřel ve věku 91 let v roce 2019. </w:t>
      </w:r>
    </w:p>
    <w:p>
      <w:pPr/>
      <w:r>
        <w:rPr>
          <w:b w:val="1"/>
          <w:bCs w:val="1"/>
        </w:rPr>
        <w:t xml:space="preserve">Alois Petroš, tajemník jednoty ČsOL Nový Jičín, spolupořadatel akce:</w:t>
      </w:r>
      <w:r>
        <w:rPr/>
        <w:t xml:space="preserve"> “My tuto soutěž pořádáme už od roku 2006. V té době byl předsedou naší organizace major Stehlík a když se pak ztratil a odešel už do toho nebe, tak jsme pojmenovali po něm tuto střeleckou soutěž.”</w:t>
      </w:r>
    </w:p>
    <w:p>
      <w:pPr/>
      <w:r>
        <w:rPr/>
        <w:t xml:space="preserve">Účastníci střílí z pistole ráže 9 mm na vzdálenost 25 metrů. Memoriál, který se koná na střelnici v Odrách, pořádají legionáři jednak pro své členy, a také pro zástupce obcí a měst z regionu, kteří s nimi spolupracují a jejich činnost podporují. </w:t>
      </w:r>
    </w:p>
    <w:p>
      <w:pPr/>
      <w:r>
        <w:rPr>
          <w:b w:val="1"/>
          <w:bCs w:val="1"/>
        </w:rPr>
        <w:t xml:space="preserve">Libor Helis (</w:t>
      </w:r>
      <w:r>
        <w:rPr>
          <w:b w:val="1"/>
          <w:bCs w:val="1"/>
        </w:rPr>
        <w:t xml:space="preserve">ZMĚNA PRO ODERSKO 2020)</w:t>
      </w:r>
      <w:r>
        <w:rPr>
          <w:b w:val="1"/>
          <w:bCs w:val="1"/>
        </w:rPr>
        <w:t xml:space="preserve">, starosta Oder: </w:t>
      </w:r>
      <w:r>
        <w:rPr/>
        <w:t xml:space="preserve">“Legionáři, to je historie, která určovala i vznik Československa, i další nějaké podmínky k tomu, jak se vyvíjel Český stát, Československý stát. Takže myslím si, že ta tradice, která tady je, hodně ukáže i mladým lidem, že něco takové existovalo a nedovolíme jim, aby na to zapomněli.”</w:t>
      </w:r>
    </w:p>
    <w:p>
      <w:pPr/>
      <w:r>
        <w:rPr/>
        <w:t xml:space="preserve">Třeba ve Studénce je v místním zámku i legionářská expozice. Připomíná, že tu v letech 1919 až 1923 fungovala škola, ve které se po návratu z války legionáři vzdělávali v oblasti ekonomie. </w:t>
      </w:r>
    </w:p>
    <w:p>
      <w:pPr/>
      <w:r>
        <w:rPr>
          <w:b w:val="1"/>
          <w:bCs w:val="1"/>
        </w:rPr>
        <w:t xml:space="preserve">Petr Fabián</w:t>
      </w:r>
      <w:r>
        <w:rPr/>
        <w:t xml:space="preserve">, </w:t>
      </w:r>
      <w:r>
        <w:rPr>
          <w:b w:val="1"/>
          <w:bCs w:val="1"/>
        </w:rPr>
        <w:t xml:space="preserve">ČsOL Nový Jičín: </w:t>
      </w:r>
      <w:r>
        <w:rPr/>
        <w:t xml:space="preserve">“Tatíček Masaryk, jak se říká, jim přiděloval takzvané trafiky. To znamená, že byla někde místa na poště, na dráze a tak dále. Ale ti chlapi nebo kluci, neměli ukončené vzdělání nebo neměli vůbec a nebo byli invalidé a měli ztížené společenské uplatnění, tak si tam dodělávali vzdělání. Byly to čtyři ročníky, v každém ročníku zhruba čtyřicet frekventantů. Získali ekonomické vzdělání s maturitní vysvědčením.”</w:t>
      </w:r>
    </w:p>
    <w:p>
      <w:pPr/>
      <w:r>
        <w:rPr/>
        <w:t xml:space="preserve">Velkou událostí legionářů bude letos ještě 11. listopad -  Den válečných veteránů.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0976/novojicinsti-legionari-usporadali-v-odrach-strelecky-memor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2026-04-21T02:56:03+02:00</dcterms:created>
  <dcterms:modified xsi:type="dcterms:W3CDTF">2026-04-21T02:56:03+02:00</dcterms:modified>
</cp:coreProperties>
</file>

<file path=docProps/custom.xml><?xml version="1.0" encoding="utf-8"?>
<Properties xmlns="http://schemas.openxmlformats.org/officeDocument/2006/custom-properties" xmlns:vt="http://schemas.openxmlformats.org/officeDocument/2006/docPropsVTypes"/>
</file>