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Frýdeckým zámkem vyrůstá vánoční kluziště</w:t>
      </w:r>
    </w:p>
    <w:p>
      <w:pPr/>
      <w:r>
        <w:rPr/>
        <w:t xml:space="preserve">O loňských Vánocích se poprvé rozsvěcoval vánoční strom i na  Frýdeckém náměstí a tento slavnostní akt měl obrovský ohlas.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„Chtěli  jsme nějakým způsobem doplnit adventní program i ve Frýdku a samozřejmě všichni  velice vzpomínají na dobu, kdy bylo přístupné venkovní veřejné kluziště a my  jsme se vrátili k této tradici a letos poprvé od první adventní neděle až do  konce ledna spouštíme kluziště tady pod parkem v tomto krásném místě. První rok  se syntetickým ledem, abychom zjistili, jaký bude zájem, jak to bude vypadat a  věřím, že je to moment, kdy začneme novou tradici, a myslím si, že venkovní  kluziště má své místo zejména v tom předvánočním čase a zaujme hlavně rodiny s dětmi.  Jak to bude fungovat? My připravujeme spolu se společností Sportplex, která se  bude o to kluziště starat, rezervační systém, protože předpokládáme, že ten  zájem bude asi velký, ale to všechno se postupně usadí a určitě budeme připraveni  nějakým způsobem zajistit to, aby každý, kdo se na to kluziště chce dostat, se  dostal a aby si ho všichni užili.“</w:t>
      </w:r>
    </w:p>
    <w:p>
      <w:pPr/>
      <w:r>
        <w:rPr/>
        <w:t xml:space="preserve">Realizaci dostala na starost městská společnost Technické  služby.</w:t>
      </w:r>
    </w:p>
    <w:p>
      <w:pPr/>
      <w:r>
        <w:rPr>
          <w:b w:val="1"/>
          <w:bCs w:val="1"/>
        </w:rPr>
        <w:t xml:space="preserve">Michal Rylko, místopředseda představenstva, TS F-M:</w:t>
      </w:r>
      <w:r>
        <w:rPr/>
        <w:t xml:space="preserve"> „V rámci  té realizace to zase nebyly nějaké extra složité práce. Jednalo se víceméně o  to, abychom plochu upravili tak, aby půdorysně vešlo kluziště, včetně nějakého  zázemí. A samozřejmě hlavním úkolem je to, abychom se dopracovali k nějaké  rovině, aby kluziště nebylo potřeba někde podkládat a podobně. Víceméně se strhl  travní drn, položila geotextilie, rozprostřelo kamenivo, upravila se  kanalizace, aby byla plocha odvodněná. A ještě ve finále budeme osazovat nějaké  základové konstrukce pro to, aby se mohlo postavit osvětlení ledové plochy. Vodorovnou  plochu předáme s tím, že musíme ještě vyřešit nějaké přístupové komunikace. A  samozřejmě se budeme podílet i na výstavbě zázemí, které bude vedle toho  kluziště.“</w:t>
      </w:r>
    </w:p>
    <w:p>
      <w:pPr/>
      <w:r>
        <w:rPr/>
        <w:t xml:space="preserve">Na syntetický led můžete použít i brusle na klasický led.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05/pod-frydeckym-zamkem-vyrusta-vanocni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2026-08-11T03:44:15+02:00</dcterms:created>
  <dcterms:modified xsi:type="dcterms:W3CDTF">2026-08-11T03:44:15+02:00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