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Pochod Lískovec - Sedliště si užily desítky aktivních seniorů</w:t>
      </w:r>
    </w:p>
    <w:p>
      <w:pPr/>
      <w:r>
        <w:rPr/>
        <w:t xml:space="preserve">Město Frýdek-Místek připravuje pro své seniory během roku  řadu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„Během celého roku pro seniory připravujeme takovéto podobné  fyzické aktivity. Na jaře se koná taky pochod pro seniory, ten je zase okolo  Olešné. A dále třeba brzy nás čeká zase oblíbený den deskový her, kdy v Centru  aktivních seniorů spolu s kolegou Lukášem Slívou seniorům připravíme deskové  hry, kde si budou moci je vyzkoušet, zahrát a dozvědět se třeba něco nového.“</w:t>
      </w:r>
    </w:p>
    <w:p>
      <w:pPr/>
      <w:r>
        <w:rPr/>
        <w:t xml:space="preserve">K těm nejoblíbenějším akcím patří právě Pochod seniorů  s tradičním startem v Lískovci.</w:t>
      </w:r>
    </w:p>
    <w:p>
      <w:pPr/>
      <w:r>
        <w:rPr>
          <w:b w:val="1"/>
          <w:bCs w:val="1"/>
        </w:rPr>
        <w:t xml:space="preserve">Marcel Sikora (SPOLU/KDU-ČSL), náměstek primátora  Frýdku-Místku: </w:t>
      </w:r>
      <w:r>
        <w:rPr/>
        <w:t xml:space="preserve">„Pochody pro seniory tady byly v minulosti, potom kvůli covidu  přestaly nějakou dobu fungovat. A já jsem v loňském roce znovu tuto tradici  obnovil, kdy jsme právě šli tady z Lískoveckého hájku do Sedlišť. Takže i letos  na podzim je tato trasa znovu obnovená a je to jeden z našich pilířů proseniorské  politiky, kdy chceme, aby senioři ve Frýdku-Místku zdravě a aktivně stárli. Určitě  se seniory několika kilometrovou trasu do Sedlišť půjdu a následně potom budeme  mít ještě prohlídku kostela v Sedlišti, kostela všech svatých, což je historicky  dřevěný kostel a potom senioři budou moci jít na oběd do Lašské izby.“</w:t>
      </w:r>
    </w:p>
    <w:p>
      <w:pPr/>
      <w:r>
        <w:rPr>
          <w:b w:val="1"/>
          <w:bCs w:val="1"/>
        </w:rPr>
        <w:t xml:space="preserve">Adrian Hutyra (SPOLU/ODS), předseda Osadního výboru Lískovec:</w:t>
      </w:r>
      <w:r>
        <w:rPr/>
        <w:t xml:space="preserve">  „Hlavním cílem je podpořit pohyb seniorů, přirozený zdravý pohyb. Další cílem  je podpořit volný čas pro seniory a především je vytáhnout ven a nějak je  socializovat spolu dohromady. Je to určeno téměř pro všechny seniory, ta trasa  není opravdu dlouhá, takže já si myslím, že to zvládne téměř každý. Na místě  většinou je i nějaká opora, zdravotník, drobné občerstvení, takže opravdu se  tady na žádné tempo nehraje. Opravdu by to měl zvládnout každý.“</w:t>
      </w:r>
    </w:p>
    <w:p>
      <w:pPr/>
      <w:r>
        <w:rPr/>
        <w:t xml:space="preserve">Navzdory nepříznivému počasí byl ze strany seniorů o pochod  velký zájem.</w:t>
      </w:r>
    </w:p>
    <w:p>
      <w:pPr/>
      <w:r>
        <w:rPr>
          <w:b w:val="1"/>
          <w:bCs w:val="1"/>
        </w:rPr>
        <w:t xml:space="preserve">anketa: senioři:</w:t>
      </w:r>
    </w:p>
    <w:p>
      <w:pPr/>
      <w:r>
        <w:rPr/>
        <w:t xml:space="preserve">„Já chodím pravidelně každý rok dvakrát. Je to výborné,  mohlo by to být častější.“</w:t>
      </w:r>
    </w:p>
    <w:p>
      <w:pPr/>
      <w:r>
        <w:rPr/>
        <w:t xml:space="preserve">Je to fajn v tom, že se tady potkáme. Třeba tady  kamarádku jsem viděla naposledy, jak jsme byli na Olešné.“</w:t>
      </w:r>
    </w:p>
    <w:p>
      <w:pPr/>
      <w:r>
        <w:rPr/>
        <w:t xml:space="preserve">„Já jsem hodně chodil na hory. Lysá hora a tak dále. Já  hodně se chodím. Tady všechno jsem to obcházel. Tak jsem se říkal, co budu doma  jako důchodce dělat.“</w:t>
      </w:r>
    </w:p>
    <w:p>
      <w:pPr/>
      <w:r>
        <w:rPr/>
        <w:t xml:space="preserve">Senioři ocenili i skutečnost, že letos poprvé byl pro ně  zpřístupněn i dřevěný kostel v Sedlištích.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007/pochod-liskovec--sedliste-si-uzily-desitky-aktivni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2026-06-13T05:16:24+02:00</dcterms:created>
  <dcterms:modified xsi:type="dcterms:W3CDTF">2026-06-13T05:16:24+02:00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