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je v rekonstrukci, připravuje se na oslavy sta let</w:t>
      </w:r>
    </w:p>
    <w:p>
      <w:pPr/>
      <w:r>
        <w:rPr/>
        <w:t xml:space="preserve">Ostravský Dům umění si v roce 2026 připomene sto let od  svého otevření. V této souvislosti Galerie výtvarného umění v Ostravě  provádí úpravy veřejně přístupných částí interiéru. Vznikne tak nový  vstupní prostor s pokladnou, prodejní koutek a šatna, propojená s dětskou 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 výstav jsme se rozhodli, že je potřeba se připravit, Dům umění navonět a při té  příležitosti udělat také některé důležité strukturální změny.“</w:t>
      </w:r>
    </w:p>
    <w:p>
      <w:pPr/>
      <w:r>
        <w:rPr/>
        <w:t xml:space="preserve">Ve vestibulu a v přilehlých místech v přízemí bude po  více než patnácti letech obnoveno vybavení, včetně nábytku, podle návrhu designéra 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 současnými prvky, mobiliářem do historické budovy galerie tak, aby ty prvky  byly kvalitní, nadčasové a nějakým způsobem souzněly s tou historickou  architekturou.“</w:t>
      </w:r>
    </w:p>
    <w:p>
      <w:pPr/>
      <w:r>
        <w:rPr/>
        <w:t xml:space="preserve">Instalována budou například nová závěsná kruhová svítidla,  která interiéry přiblíží původní podobě z roku 1926. A také nový orientační 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 některých prostor, některé informace je potřeba vysunout do popředí, jiné zase  upozadit.“</w:t>
      </w:r>
    </w:p>
    <w:p>
      <w:pPr/>
      <w:r>
        <w:rPr/>
        <w:t xml:space="preserve">    Dům umění v novém interiérovém kabátě bude znovu  otevřen v lednu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88/dum-umeni-je-v-rekonstrukci-pripravuje-se-na-oslavy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2026-07-08T23:48:52+02:00</dcterms:created>
  <dcterms:modified xsi:type="dcterms:W3CDTF">2026-07-08T23:48:52+02:00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