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20.10.2025, 10:43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škola vyslala studenty do šesti zemí Evropy</w:t>
      </w:r>
    </w:p>
    <w:p>
      <w:pPr/>
      <w:r>
        <w:rPr/>
        <w:t xml:space="preserve">Zahraniční stáže, financované z programu Erasmus plus, absolvovali studenti napříč všemi obory Mendelovy střední školy, zdravotnického, ekonomického a IT. V šesti zemích Evropy strávili v tři týdny, z toho čtrnáct dní bez pedagogického dozoru. </w:t>
      </w:r>
    </w:p>
    <w:p>
      <w:pPr/>
      <w:r>
        <w:rPr>
          <w:b w:val="1"/>
          <w:bCs w:val="1"/>
        </w:rPr>
        <w:t xml:space="preserve">Kateřina Klevarová, koordinátorka Erasmus+, Mendelova střední škola: </w:t>
      </w:r>
      <w:r>
        <w:rPr/>
        <w:t xml:space="preserve">“V loňském školním roce jsme poslali studenty do šesti zemí, do Irska, Estonska, na Maltu, do Německa, Španělska a Finska. A naši studenti pracovali v různých firmách, malých a středních podnicích, domovech pro seniory, různých sociálních zařízení. Pracovali také v cestovních kancelářích, záleželo na oboru jejich studia.”</w:t>
      </w:r>
    </w:p>
    <w:p>
      <w:pPr/>
      <w:r>
        <w:rPr/>
        <w:t xml:space="preserve">Teď, už jako čtvrťáci, prezentovali tito studenti své zkušenosti o rok mladším spolužákům, které možnost takto vycestovat čeká. </w:t>
      </w:r>
    </w:p>
    <w:p>
      <w:pPr/>
      <w:r>
        <w:rPr>
          <w:b w:val="1"/>
          <w:bCs w:val="1"/>
        </w:rPr>
        <w:t xml:space="preserve">Adéla Žingorová, studentka </w:t>
      </w:r>
      <w:r>
        <w:rPr>
          <w:b w:val="1"/>
          <w:bCs w:val="1"/>
        </w:rPr>
        <w:t xml:space="preserve">Mendelovy střední školy: </w:t>
      </w:r>
      <w:r>
        <w:rPr/>
        <w:t xml:space="preserve">“Já jsem byla na Maltě a pracovala jsem jako ošetřovatelka v domově důchodců. Určitě jsem se posunula hodně v té angličtině, protože na Maltě je úřední jazyk angličtina.”</w:t>
      </w:r>
    </w:p>
    <w:p>
      <w:pPr/>
      <w:r>
        <w:rPr>
          <w:b w:val="1"/>
          <w:bCs w:val="1"/>
        </w:rPr>
        <w:t xml:space="preserve">Samuel Mráz, student Mendelovy střední školy:</w:t>
      </w:r>
      <w:r>
        <w:rPr/>
        <w:t xml:space="preserve"> “Já jsem byl tři týdny na Maltě, věnoval jsem se administrativě v domově důchodců a mou náplní byla práce v Excelu, ve Wordu, kde jsme se snažili digitalizovat ten jejich evidenční systém.”</w:t>
      </w:r>
    </w:p>
    <w:p>
      <w:pPr/>
      <w:r>
        <w:rPr>
          <w:b w:val="1"/>
          <w:bCs w:val="1"/>
        </w:rPr>
        <w:t xml:space="preserve">Adam Vjaclovský, </w:t>
      </w:r>
      <w:r>
        <w:rPr>
          <w:b w:val="1"/>
          <w:bCs w:val="1"/>
        </w:rPr>
        <w:t xml:space="preserve">student Mendelovy střední školy:</w:t>
      </w:r>
      <w:r>
        <w:rPr/>
        <w:t xml:space="preserve"> “Ve Finsku a byli jsme teda přímo v městě Turku. Byli jsme ve firmě Shift a byla to vlastně firma zaměřená na propagaci různých akcí a vlastně zvou si  tam přímo slavné osobnosti z celého Finska.”</w:t>
      </w:r>
    </w:p>
    <w:p>
      <w:pPr/>
      <w:r>
        <w:rPr>
          <w:b w:val="1"/>
          <w:bCs w:val="1"/>
        </w:rPr>
        <w:t xml:space="preserve">Lucie Haitlová, ředitelka Mendelovy střední školy: </w:t>
      </w:r>
      <w:r>
        <w:rPr/>
        <w:t xml:space="preserve">“My se dlouhodobě zapojujeme do programů Erasmus plus. Dává nám to smysl, protože žáci mají možnost vycestovat do zahraničí a odzkoušet si své odborné znalosti. Osamostatní se ve svém životě, zdokonalí své jazykové dovednosti.” </w:t>
      </w:r>
    </w:p>
    <w:p>
      <w:pPr/>
      <w:r>
        <w:rPr/>
        <w:t xml:space="preserve">Pro nadcházející období chce škola umožnit zahraniční praxe téměř čtyřiceti studentům, a zapojit chce i další zemi - Rakousko.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1202/novojicinska-skola-vyslala-studenty-do-sesti-zemi-evr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2026-05-01T04:18:18+02:00</dcterms:created>
  <dcterms:modified xsi:type="dcterms:W3CDTF">2026-05-01T04:18:18+02:00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