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13:42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hala v Pustkovci je hotova. Školáci do ní mohou projít v papučích</w:t>
      </w:r>
    </w:p>
    <w:p>
      <w:pPr/>
      <w:r>
        <w:rPr/>
        <w:t xml:space="preserve">Původní hala Sokola Pustkovec byla vybudována v roce 1979 a pak už do ní nikdo příliš neinvestoval. Došlo to až tak daleko, že ji přestala využívat přilehlá škola, protože nesplňovala hygienické normy. To už je ale vše zapomenuto, hala je po rekonstrukci a zase začíná plně sloužit svému účelu. Stavba měla mírné zpoždění kvůli vadné kanalizaci. </w:t>
      </w:r>
    </w:p>
    <w:p>
      <w:pPr/>
      <w:r>
        <w:rPr>
          <w:b w:val="1"/>
          <w:bCs w:val="1"/>
        </w:rPr>
        <w:t xml:space="preserve">Rudolf Kondula (PPŽ), starosta Ostravy-Pustkovce: </w:t>
      </w:r>
      <w:r>
        <w:rPr/>
        <w:t xml:space="preserve">"300 dnů na realizaci jsem chtěl dodržet. Bohužel těch 40 dnů zpoždění vzniklo kvůli kanalizaci, ale opravdu jsem nedovolil pustit všechny svody ze střechy do staré kanalizace."</w:t>
      </w:r>
    </w:p>
    <w:p>
      <w:pPr/>
      <w:r>
        <w:rPr>
          <w:b w:val="1"/>
          <w:bCs w:val="1"/>
        </w:rPr>
        <w:t xml:space="preserve">Jan Dohnal (ODS), primátor Ostravy: </w:t>
      </w:r>
      <w:r>
        <w:rPr/>
        <w:t xml:space="preserve">"My jsme na to přispěli částku 15 milionů korun, která z těch celkových 49 byla podmínka proto, aby si mohl Pustkovec požádat o dotaci z Národní sportovní agentury. Jsem rád, že jsme tomu šli naproti a že se podařilo získat tu dotaci. Jen bych připomněl, že v loňském roce Ostrava získala tři dotace z Národní sportovní agentury."</w:t>
      </w:r>
    </w:p>
    <w:p>
      <w:pPr/>
      <w:r>
        <w:rPr/>
        <w:t xml:space="preserve">Rekonstrukce vyšla na 50 milionů korun a klíčová byla rychlost, protože o peníze z Národní sportovní agentury se ucházelo mnoho žadatelů z celé země. Kromě spolků a klubů budou halu znovu využívat i školáci.</w:t>
      </w:r>
    </w:p>
    <w:p>
      <w:pPr/>
      <w:r>
        <w:rPr>
          <w:b w:val="1"/>
          <w:bCs w:val="1"/>
        </w:rPr>
        <w:t xml:space="preserve">Miroslav Bučánek, ředitel ZŠ Josefa Valčíka</w:t>
      </w:r>
      <w:r>
        <w:rPr/>
        <w:t xml:space="preserve">: "Stoprocentní časová úspora, navíc ta hala je krásná, děti tady budou moct využívat úplně všechno, takže se těšíme."</w:t>
      </w:r>
    </w:p>
    <w:p>
      <w:pPr/>
      <w:r>
        <w:rPr>
          <w:b w:val="1"/>
          <w:bCs w:val="1"/>
        </w:rPr>
        <w:t xml:space="preserve">Jan Dekický (ODS), místostarosta Ostravy-Poruby: </w:t>
      </w:r>
      <w:r>
        <w:rPr/>
        <w:t xml:space="preserve">"Zázemí, nejen pro tréninky, ale i pro zápasy, které tady přes zimu hrajeme, je krásné, nové, voňavé. Proti tomu, co to bylo, je to nebe a dudy."</w:t>
      </w:r>
    </w:p>
    <w:p>
      <w:pPr/>
      <w:r>
        <w:rPr/>
        <w:t xml:space="preserve">Pustkovec chce příští rok ještě vybudovat u haly nářaďovnu. Pozemky pro její stavbu věnoval obvodu Sokol.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1211/sportovni-hala-v-pustkovci-je-hotova-skolaci-do-ni-mohou-projit-v-papu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2026-05-13T22:00:22+02:00</dcterms:created>
  <dcterms:modified xsi:type="dcterms:W3CDTF">2026-05-13T22:00:22+02:00</dcterms:modified>
</cp:coreProperties>
</file>

<file path=docProps/custom.xml><?xml version="1.0" encoding="utf-8"?>
<Properties xmlns="http://schemas.openxmlformats.org/officeDocument/2006/custom-properties" xmlns:vt="http://schemas.openxmlformats.org/officeDocument/2006/docPropsVTypes"/>
</file>