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dřeva už po dvacáté zaplnil Bělský les</w:t>
      </w:r>
    </w:p>
    <w:p>
      <w:pPr/>
      <w:r>
        <w:rPr/>
        <w:t xml:space="preserve">Bělský les v Ostravě letos už podvacáté zaplnily zvuky dřevařské  techniky, ale i hudby a stovek návštěvníků. Konala se zde tradiční akce 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sedm dřevařských učilišť.</w:t>
      </w:r>
    </w:p>
    <w:p>
      <w:pPr/>
      <w:r>
        <w:rPr>
          <w:b w:val="1"/>
          <w:bCs w:val="1"/>
        </w:rPr>
        <w:t xml:space="preserve">Peter Harvánek (SPD), radní MS kraje</w:t>
      </w:r>
      <w:r>
        <w:rPr/>
        <w:t xml:space="preserve">: „Já  jsem velice rád, že můžeme podporovat tady tu úžasnou akci. Myslím si, že lidi  jsou spjati s přírodou. A možná tady za námi můžete vidět, máme tady i  střední školy, takže je tady propagace středních škol. Je tady propagace  jejich výrobků, jejich práce.“</w:t>
      </w:r>
    </w:p>
    <w:p>
      <w:pPr/>
      <w:r>
        <w:rPr/>
        <w:t xml:space="preserve">Školy chtějí pomocí manuálních dílen naučit 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„Jsme rádi, že lidé poznávají věci ze dřeva, zažijí toho řadu atrakcí,  zvířata, dost víc něco málo o lese, zažijou kulturní program, užijou si  krásné odpoledne. A i dneska, kdy není úplně sluníčko na nebi, přesto přišlo  obrovské množství lidí a líbí se jim tady, dětí se baví, soutěží a myslím  si, že právě k tomuto slouží, aby věděli, co tady vlastně je, kdo se stará  o Bělský les, což je městská společnost Ostravské městské lesy a zeleň.“</w:t>
      </w:r>
    </w:p>
    <w:p>
      <w:pPr/>
      <w:r>
        <w:rPr/>
        <w:t xml:space="preserve">Součástí festivalu byl také jarmark tradičních řemesel,  lesní stezka pro děti, sokolnická show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245/festival-dreva-uz-po-dvacate-zaplnil-bel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2026-05-08T10:42:16+02:00</dcterms:created>
  <dcterms:modified xsi:type="dcterms:W3CDTF">2026-05-08T10:42:16+02:00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