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Díky hostitelům mají volný čas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</w:t>
      </w:r>
      <w:r>
        <w:rPr/>
        <w:t xml:space="preserve"> ,,</w:t>
      </w:r>
      <w:r>
        <w:rPr>
          <w:i w:val="1"/>
          <w:iCs w:val="1"/>
        </w:rPr>
        <w:t xml:space="preserve">Jde o to, že vyškolený hostitel, což je laik, který projde vzděláváním, si na určitou dobu bere dítě s autismem, intelektovým znevýhodněním do své péče a umožňuje dítěti poznat jiný svět. V rámci rodin, které by byly rády za Homesharing, čili za hostitele, který jim pomůže, tak máme kolem 100 rodin. Za tu dobu co Homesharing děláme, tak jsme propojili 18 rodin a aktivních rodin máme 14.”</w:t>
      </w:r>
    </w:p>
    <w:p>
      <w:pPr/>
      <w:r>
        <w:rPr/>
        <w:t xml:space="preserve">V Porubě takto Mikasa propojila dvě rodiny a další tři na svého hostitele čekají. 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,,Napojila jsem se na Mikasu a na Homesharing jsme nějakou dobu čekali přes pořadník. Homesharing jsme začali využívat v tomto roce. Zhruba asi ve 3 letech přišli febrilní křeče a byli jsme odkázáni na neurology. Ona opravdu potřebuje 24 hodinovou péči. Homesharing je velmi pozitivní pro mě i pro ni.”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A my to teď máme s Markétkou tak, že se většinou vídáme tak co 14 dní a je to takový parťák. Chodíme na kafe, na procházky.” </w:t>
      </w:r>
    </w:p>
    <w:p>
      <w:pPr/>
      <w:r>
        <w:rPr/>
        <w:t xml:space="preserve">Kromě Homesharingu Mikasa nabízí také službu průvodcovství nebo sociální rehabilitace a pobyt v denním stacionáři nebo domově.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,,Naše osvětové akce navštěvuje řada lidí, kteří jsou potom příjemnější ve vztahu k lidem s autismem. Když dítě křičí na zemi, tak to nemusí být tím, že je nevychované, ale může mít nějaký problém. Takže i rodiče vnímají menší tlak ze strany lidí kolem.”</w:t>
      </w:r>
    </w:p>
    <w:p>
      <w:pPr/>
      <w:r>
        <w:rPr>
          <w:b w:val="1"/>
          <w:bCs w:val="1"/>
        </w:rPr>
        <w:t xml:space="preserve">Nikola Holuschová, hostitelka Homesharingu: </w:t>
      </w:r>
      <w:r>
        <w:rPr>
          <w:i w:val="1"/>
          <w:iCs w:val="1"/>
        </w:rPr>
        <w:t xml:space="preserve">,,Nepřijde mi, že bych nějak pomáhala, prostě spolu trávíme čas. Já jsem vlastně získala kamarádku, která má úplně jiný pohled na svět a na život, než má většina mých přátel.”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   </w:t>
      </w:r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se stát hostitelem, tak na našich stránkách jsou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269/rodinam-deti-s-autismem-pomaha-sluzba-homesharing-diky-hostitelum-maji-volny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2026-05-24T13:34:17+02:00</dcterms:created>
  <dcterms:modified xsi:type="dcterms:W3CDTF">2026-05-24T13:34:17+02:00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