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Milá tradice. 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To znamená, že obec se snaží pro mladé rodiny dělat podmínky takové, aby se zde do Stonavy usadili, přišli popřípadě postavili rodinný dům a tím by obec vzkvétala. V současné době máme v obci zhruba 1750 obyvatel a v letošním roce je to druhé vítání občánků, kdy jsme na začátku roku přivítali 6 dětí a dneska taky 6 dětí.”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Amalii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Zsigová, maminka Dominika: </w:t>
      </w:r>
      <w:r>
        <w:rPr/>
        <w:t xml:space="preserve">“Jmenuje se Dominik, je to vlastně už naše třetí miminko. Vítání občánků bylo moc krásné, jsme si to už po třetí užili. A doufejme, že bude hodně šikovný, že nám pěkně poroste. Jinak moc vám za všechno děkujeme, za dárečky. A bylo to opravdu moc krásné.”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276/mila-tradice-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2026-04-29T00:47:35+02:00</dcterms:created>
  <dcterms:modified xsi:type="dcterms:W3CDTF">2026-04-29T00:47:35+02:00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