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uctili novojičínské stavitele varhan</w:t>
      </w:r>
    </w:p>
    <w:p>
      <w:pPr/>
      <w:r>
        <w:rPr/>
        <w:t xml:space="preserve">Vyhlášená novojičínská továrna na varhany a harmonia, která nesla jméno Neusser, stála na ulici K nemocnici. Pamětní desku tu odhalil Klub rodáků a přátel města u příležitosti 100. výročí úmrtí Karla Neussera, který byl synem zakladatele dílny Johanna.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se pokoušíme o to, aby jméno Neusser opravdu rezonovalo i v našem městě a i dále tak, jak rezonuje v jiných místech, kde vědí, že jim u nich v kostele hrají varhany od firmy Neusser z Nového Jičína.”</w:t>
      </w:r>
    </w:p>
    <w:p>
      <w:pPr/>
      <w:r>
        <w:rPr>
          <w:b w:val="1"/>
          <w:bCs w:val="1"/>
        </w:rPr>
        <w:t xml:space="preserve">Gertraud Rakewitz, pravnučka Karla Neussera: </w:t>
      </w:r>
      <w:r>
        <w:rPr/>
        <w:t xml:space="preserve">“Karl Neusser byl můj pradědeček. Bylo pro mě velmi zajímavé zjišťovat, co mí předci dělali a jsem tím naprosto fascinována. Můj pradědeček postavil asi 140 varhan.”</w:t>
      </w:r>
    </w:p>
    <w:p>
      <w:pPr/>
      <w:r>
        <w:rPr/>
        <w:t xml:space="preserve">Třeba takto zní varhany z dílny Neusser, které jsou v novojičínské Španělské kapli.  </w:t>
      </w:r>
    </w:p>
    <w:p>
      <w:pPr/>
      <w:r>
        <w:rPr/>
        <w:t xml:space="preserve">Samotná pamětní deska je dílem Jana Zemánka. A i když je na ni jméno pouze Karla Neussera, jsou na ni otec a syn symbolicky spolu.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“V té Španělské kapli tam postavil varhany otec Johann Neusser. A potom tyhle varhany renovoval a osadil novým strojem, novými píšťalami, na přelomu 19. a 20. století syn Karl. Takže z toho vyšla symbolika, ten dekorativní motiv skříně, kterou vlastně vytvořil otec, a syn vytvořil ty píšťaly.”</w:t>
      </w:r>
    </w:p>
    <w:p>
      <w:pPr/>
      <w:r>
        <w:rPr/>
        <w:t xml:space="preserve">Pamětních desek v režii klubu rodáků, připomínajících významné osobnosti, je i s touto na území města již šestnáct.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83/rodaci-uctili-novojicinske-stavitele-var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2026-09-21T12:14:49+02:00</dcterms:created>
  <dcterms:modified xsi:type="dcterms:W3CDTF">2026-09-21T12:14:49+02:00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